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29780" w14:textId="329E6DD8" w:rsidR="00977734" w:rsidRPr="00055225" w:rsidRDefault="00E210BC" w:rsidP="00AA3DE8">
      <w:pPr>
        <w:jc w:val="left"/>
        <w:rPr>
          <w:rFonts w:cs="Calibri"/>
          <w:b w:val="0"/>
          <w:bCs w:val="0"/>
          <w:color w:val="auto"/>
          <w:sz w:val="28"/>
          <w:szCs w:val="28"/>
          <w:u w:val="single" w:color="003366"/>
        </w:rPr>
      </w:pPr>
      <w:r>
        <w:rPr>
          <w:noProof/>
        </w:rPr>
        <w:drawing>
          <wp:inline distT="0" distB="0" distL="0" distR="0" wp14:anchorId="40E62741" wp14:editId="587CB736">
            <wp:extent cx="1632833" cy="866775"/>
            <wp:effectExtent l="0" t="0" r="0" b="0"/>
            <wp:docPr id="797332718" name="officeArt object" descr="Picture 13"/>
            <wp:cNvGraphicFramePr/>
            <a:graphic xmlns:a="http://schemas.openxmlformats.org/drawingml/2006/main">
              <a:graphicData uri="http://schemas.openxmlformats.org/drawingml/2006/picture">
                <pic:pic xmlns:pic="http://schemas.openxmlformats.org/drawingml/2006/picture">
                  <pic:nvPicPr>
                    <pic:cNvPr id="1073741825" name="Picture 13" descr="Picture 13"/>
                    <pic:cNvPicPr>
                      <a:picLocks noChangeAspect="1"/>
                    </pic:cNvPicPr>
                  </pic:nvPicPr>
                  <pic:blipFill>
                    <a:blip r:embed="rId6"/>
                    <a:stretch>
                      <a:fillRect/>
                    </a:stretch>
                  </pic:blipFill>
                  <pic:spPr>
                    <a:xfrm>
                      <a:off x="0" y="0"/>
                      <a:ext cx="1632833" cy="866775"/>
                    </a:xfrm>
                    <a:prstGeom prst="rect">
                      <a:avLst/>
                    </a:prstGeom>
                    <a:ln w="12700" cap="flat">
                      <a:noFill/>
                      <a:miter lim="400000"/>
                    </a:ln>
                    <a:effectLst/>
                  </pic:spPr>
                </pic:pic>
              </a:graphicData>
            </a:graphic>
          </wp:inline>
        </w:drawing>
      </w:r>
    </w:p>
    <w:p w14:paraId="3CC9642B" w14:textId="77777777" w:rsidR="00C24150" w:rsidRDefault="00C24150" w:rsidP="00055225">
      <w:pPr>
        <w:ind w:left="7080" w:firstLine="8"/>
        <w:rPr>
          <w:rFonts w:cs="Tahoma"/>
          <w:b w:val="0"/>
          <w:bCs w:val="0"/>
          <w:i/>
          <w:iCs/>
          <w:color w:val="auto"/>
          <w:sz w:val="20"/>
          <w:szCs w:val="20"/>
        </w:rPr>
      </w:pPr>
    </w:p>
    <w:p w14:paraId="48F51CE4" w14:textId="0D7057BE" w:rsidR="00055225" w:rsidRDefault="00055225" w:rsidP="00055225">
      <w:pPr>
        <w:ind w:left="7080" w:firstLine="8"/>
        <w:rPr>
          <w:rFonts w:cs="Tahoma"/>
          <w:b w:val="0"/>
          <w:bCs w:val="0"/>
          <w:i/>
          <w:iCs/>
          <w:color w:val="auto"/>
          <w:sz w:val="20"/>
          <w:szCs w:val="20"/>
        </w:rPr>
      </w:pPr>
      <w:r w:rsidRPr="00055225">
        <w:rPr>
          <w:rFonts w:cs="Tahoma"/>
          <w:b w:val="0"/>
          <w:bCs w:val="0"/>
          <w:i/>
          <w:iCs/>
          <w:color w:val="auto"/>
          <w:sz w:val="20"/>
          <w:szCs w:val="20"/>
        </w:rPr>
        <w:t>Roma,</w:t>
      </w:r>
      <w:r w:rsidR="0042174C">
        <w:rPr>
          <w:rFonts w:cs="Tahoma"/>
          <w:b w:val="0"/>
          <w:bCs w:val="0"/>
          <w:i/>
          <w:iCs/>
          <w:color w:val="auto"/>
          <w:sz w:val="20"/>
          <w:szCs w:val="20"/>
        </w:rPr>
        <w:t xml:space="preserve"> </w:t>
      </w:r>
      <w:r w:rsidR="001A47C3">
        <w:rPr>
          <w:rFonts w:cs="Tahoma"/>
          <w:b w:val="0"/>
          <w:bCs w:val="0"/>
          <w:i/>
          <w:iCs/>
          <w:color w:val="auto"/>
          <w:sz w:val="20"/>
          <w:szCs w:val="20"/>
        </w:rPr>
        <w:t>1</w:t>
      </w:r>
      <w:r w:rsidR="00990D8E">
        <w:rPr>
          <w:rFonts w:cs="Tahoma"/>
          <w:b w:val="0"/>
          <w:bCs w:val="0"/>
          <w:i/>
          <w:iCs/>
          <w:color w:val="auto"/>
          <w:sz w:val="20"/>
          <w:szCs w:val="20"/>
        </w:rPr>
        <w:t>1</w:t>
      </w:r>
      <w:r w:rsidR="00AA1DD3">
        <w:rPr>
          <w:rFonts w:cs="Tahoma"/>
          <w:b w:val="0"/>
          <w:bCs w:val="0"/>
          <w:i/>
          <w:iCs/>
          <w:color w:val="auto"/>
          <w:sz w:val="20"/>
          <w:szCs w:val="20"/>
        </w:rPr>
        <w:t xml:space="preserve"> settembre</w:t>
      </w:r>
      <w:r w:rsidR="0042174C">
        <w:rPr>
          <w:rFonts w:cs="Tahoma"/>
          <w:b w:val="0"/>
          <w:bCs w:val="0"/>
          <w:i/>
          <w:iCs/>
          <w:color w:val="auto"/>
          <w:sz w:val="20"/>
          <w:szCs w:val="20"/>
        </w:rPr>
        <w:t xml:space="preserve"> </w:t>
      </w:r>
      <w:r w:rsidRPr="00055225">
        <w:rPr>
          <w:rFonts w:cs="Tahoma"/>
          <w:b w:val="0"/>
          <w:bCs w:val="0"/>
          <w:i/>
          <w:iCs/>
          <w:color w:val="auto"/>
          <w:sz w:val="20"/>
          <w:szCs w:val="20"/>
        </w:rPr>
        <w:t>2025</w:t>
      </w:r>
    </w:p>
    <w:p w14:paraId="4C8BF044" w14:textId="77777777" w:rsidR="00972CFB" w:rsidRPr="00055225" w:rsidRDefault="00972CFB" w:rsidP="00055225">
      <w:pPr>
        <w:ind w:left="7080" w:firstLine="8"/>
        <w:rPr>
          <w:rFonts w:cs="Tahoma"/>
          <w:b w:val="0"/>
          <w:bCs w:val="0"/>
          <w:i/>
          <w:iCs/>
          <w:color w:val="auto"/>
          <w:sz w:val="20"/>
          <w:szCs w:val="20"/>
        </w:rPr>
      </w:pPr>
    </w:p>
    <w:p w14:paraId="7E623EFA" w14:textId="3830D37A" w:rsidR="00055225" w:rsidRPr="00972CFB" w:rsidRDefault="00055225" w:rsidP="00055225">
      <w:pPr>
        <w:shd w:val="clear" w:color="auto" w:fill="FFFFFF"/>
        <w:rPr>
          <w:color w:val="auto"/>
          <w:sz w:val="28"/>
          <w:szCs w:val="28"/>
        </w:rPr>
      </w:pPr>
      <w:r w:rsidRPr="00972CFB">
        <w:rPr>
          <w:color w:val="auto"/>
          <w:sz w:val="28"/>
          <w:szCs w:val="28"/>
        </w:rPr>
        <w:t>Crash-test</w:t>
      </w:r>
      <w:r w:rsidR="0042174C" w:rsidRPr="00972CFB">
        <w:rPr>
          <w:color w:val="auto"/>
          <w:sz w:val="28"/>
          <w:szCs w:val="28"/>
        </w:rPr>
        <w:t xml:space="preserve"> </w:t>
      </w:r>
      <w:r w:rsidRPr="00972CFB">
        <w:rPr>
          <w:color w:val="auto"/>
          <w:sz w:val="28"/>
          <w:szCs w:val="28"/>
        </w:rPr>
        <w:t>Euro</w:t>
      </w:r>
      <w:r w:rsidR="0042174C" w:rsidRPr="00972CFB">
        <w:rPr>
          <w:color w:val="auto"/>
          <w:sz w:val="28"/>
          <w:szCs w:val="28"/>
        </w:rPr>
        <w:t xml:space="preserve"> </w:t>
      </w:r>
      <w:r w:rsidRPr="00972CFB">
        <w:rPr>
          <w:color w:val="auto"/>
          <w:sz w:val="28"/>
          <w:szCs w:val="28"/>
        </w:rPr>
        <w:t>NCAP</w:t>
      </w:r>
    </w:p>
    <w:p w14:paraId="32E7EDD1" w14:textId="085DF2E0" w:rsidR="00055225" w:rsidRPr="007F0CA1" w:rsidRDefault="00F7624A" w:rsidP="00566FE5">
      <w:pPr>
        <w:shd w:val="clear" w:color="auto" w:fill="FFFFFF"/>
        <w:rPr>
          <w:b w:val="0"/>
          <w:bCs w:val="0"/>
          <w:i/>
          <w:iCs/>
          <w:color w:val="FF0000"/>
          <w:sz w:val="20"/>
          <w:szCs w:val="20"/>
        </w:rPr>
      </w:pPr>
      <w:r w:rsidRPr="007F0CA1">
        <w:rPr>
          <w:color w:val="FF0000"/>
          <w:sz w:val="72"/>
          <w:szCs w:val="72"/>
        </w:rPr>
        <w:t xml:space="preserve">OBIETTIVO </w:t>
      </w:r>
      <w:r w:rsidR="00C96C50">
        <w:rPr>
          <w:color w:val="FF0000"/>
          <w:sz w:val="72"/>
          <w:szCs w:val="72"/>
        </w:rPr>
        <w:t>AUTO SICURE</w:t>
      </w:r>
      <w:r w:rsidRPr="007F0CA1">
        <w:rPr>
          <w:color w:val="FF0000"/>
          <w:sz w:val="72"/>
          <w:szCs w:val="72"/>
        </w:rPr>
        <w:t xml:space="preserve"> </w:t>
      </w:r>
    </w:p>
    <w:p w14:paraId="0B0330F5" w14:textId="06E18B9F" w:rsidR="006F09B1" w:rsidRPr="00411722" w:rsidRDefault="00A13276" w:rsidP="006F09B1">
      <w:pPr>
        <w:widowControl w:val="0"/>
        <w:spacing w:before="237" w:line="264" w:lineRule="auto"/>
        <w:ind w:left="11" w:right="25" w:firstLine="20"/>
        <w:jc w:val="both"/>
        <w:rPr>
          <w:i/>
          <w:iCs/>
          <w:color w:val="auto"/>
          <w:sz w:val="28"/>
          <w:szCs w:val="28"/>
        </w:rPr>
      </w:pPr>
      <w:r w:rsidRPr="00411722">
        <w:rPr>
          <w:rFonts w:cstheme="minorHAnsi"/>
          <w:b w:val="0"/>
          <w:bCs w:val="0"/>
          <w:i/>
          <w:iCs/>
          <w:color w:val="auto"/>
          <w:sz w:val="28"/>
          <w:szCs w:val="28"/>
        </w:rPr>
        <w:t>Se</w:t>
      </w:r>
      <w:r w:rsidR="00F7624A" w:rsidRPr="00411722">
        <w:rPr>
          <w:rFonts w:cstheme="minorHAnsi"/>
          <w:b w:val="0"/>
          <w:bCs w:val="0"/>
          <w:i/>
          <w:iCs/>
          <w:color w:val="auto"/>
          <w:sz w:val="28"/>
          <w:szCs w:val="28"/>
        </w:rPr>
        <w:t xml:space="preserve">dici nuovi modelli </w:t>
      </w:r>
      <w:r w:rsidRPr="00411722">
        <w:rPr>
          <w:rFonts w:cstheme="minorHAnsi"/>
          <w:b w:val="0"/>
          <w:bCs w:val="0"/>
          <w:i/>
          <w:iCs/>
          <w:color w:val="auto"/>
          <w:sz w:val="28"/>
          <w:szCs w:val="28"/>
        </w:rPr>
        <w:t xml:space="preserve">testati nella </w:t>
      </w:r>
      <w:r w:rsidR="00F44247" w:rsidRPr="00411722">
        <w:rPr>
          <w:rFonts w:cstheme="minorHAnsi"/>
          <w:b w:val="0"/>
          <w:bCs w:val="0"/>
          <w:i/>
          <w:iCs/>
          <w:color w:val="auto"/>
          <w:sz w:val="28"/>
          <w:szCs w:val="28"/>
        </w:rPr>
        <w:t>settima</w:t>
      </w:r>
      <w:r w:rsidRPr="00411722">
        <w:rPr>
          <w:rFonts w:cstheme="minorHAnsi"/>
          <w:b w:val="0"/>
          <w:bCs w:val="0"/>
          <w:i/>
          <w:iCs/>
          <w:color w:val="auto"/>
          <w:sz w:val="28"/>
          <w:szCs w:val="28"/>
        </w:rPr>
        <w:t xml:space="preserve"> serie del 2025</w:t>
      </w:r>
      <w:r w:rsidR="006F09B1" w:rsidRPr="00411722">
        <w:rPr>
          <w:rFonts w:cstheme="minorHAnsi"/>
          <w:b w:val="0"/>
          <w:bCs w:val="0"/>
          <w:i/>
          <w:iCs/>
          <w:color w:val="auto"/>
          <w:sz w:val="28"/>
          <w:szCs w:val="28"/>
        </w:rPr>
        <w:t xml:space="preserve">: valutato </w:t>
      </w:r>
      <w:r w:rsidR="006F09B1" w:rsidRPr="00411722">
        <w:rPr>
          <w:b w:val="0"/>
          <w:i/>
          <w:iCs/>
          <w:color w:val="auto"/>
          <w:sz w:val="28"/>
          <w:szCs w:val="28"/>
        </w:rPr>
        <w:t>ogni aspetto, dalla sicurezza passiva (</w:t>
      </w:r>
      <w:r w:rsidR="00F1565B" w:rsidRPr="00411722">
        <w:rPr>
          <w:b w:val="0"/>
          <w:i/>
          <w:iCs/>
          <w:color w:val="auto"/>
          <w:sz w:val="28"/>
          <w:szCs w:val="28"/>
        </w:rPr>
        <w:t>l</w:t>
      </w:r>
      <w:r w:rsidR="006F09B1" w:rsidRPr="00411722">
        <w:rPr>
          <w:b w:val="0"/>
          <w:i/>
          <w:iCs/>
          <w:color w:val="auto"/>
          <w:sz w:val="28"/>
          <w:szCs w:val="28"/>
        </w:rPr>
        <w:t>a capacità di un’auto di proteggere i passeggeri e gli altri utenti della strada), alle funzionalità dei più recenti sistemi di assistenza alla guida.</w:t>
      </w:r>
    </w:p>
    <w:p w14:paraId="702859F3" w14:textId="1B695578" w:rsidR="00F7624A" w:rsidRPr="00411722" w:rsidRDefault="00F432DA" w:rsidP="00070BA4">
      <w:pPr>
        <w:widowControl w:val="0"/>
        <w:spacing w:before="213" w:line="264" w:lineRule="auto"/>
        <w:ind w:right="27" w:firstLine="5"/>
        <w:jc w:val="both"/>
        <w:rPr>
          <w:b w:val="0"/>
          <w:color w:val="auto"/>
          <w:sz w:val="28"/>
          <w:szCs w:val="28"/>
        </w:rPr>
      </w:pPr>
      <w:r w:rsidRPr="00411722">
        <w:rPr>
          <w:b w:val="0"/>
          <w:color w:val="auto"/>
          <w:sz w:val="28"/>
          <w:szCs w:val="28"/>
        </w:rPr>
        <w:t>Hanno raggiunto il massimo punteggio (</w:t>
      </w:r>
      <w:r w:rsidRPr="00411722">
        <w:rPr>
          <w:bCs w:val="0"/>
          <w:color w:val="auto"/>
          <w:sz w:val="28"/>
          <w:szCs w:val="28"/>
        </w:rPr>
        <w:t>cinque stelle</w:t>
      </w:r>
      <w:r w:rsidRPr="00411722">
        <w:rPr>
          <w:b w:val="0"/>
          <w:color w:val="auto"/>
          <w:sz w:val="28"/>
          <w:szCs w:val="28"/>
        </w:rPr>
        <w:t>)</w:t>
      </w:r>
      <w:r w:rsidR="009A6FF7" w:rsidRPr="00411722">
        <w:rPr>
          <w:b w:val="0"/>
          <w:color w:val="auto"/>
          <w:sz w:val="28"/>
          <w:szCs w:val="28"/>
        </w:rPr>
        <w:t>:</w:t>
      </w:r>
      <w:r w:rsidRPr="00411722">
        <w:rPr>
          <w:b w:val="0"/>
          <w:color w:val="auto"/>
          <w:sz w:val="28"/>
          <w:szCs w:val="28"/>
        </w:rPr>
        <w:t xml:space="preserve"> </w:t>
      </w:r>
      <w:proofErr w:type="spellStart"/>
      <w:r w:rsidR="00F1565B" w:rsidRPr="00411722">
        <w:rPr>
          <w:bCs w:val="0"/>
          <w:color w:val="auto"/>
          <w:sz w:val="28"/>
          <w:szCs w:val="28"/>
        </w:rPr>
        <w:t>Togg</w:t>
      </w:r>
      <w:proofErr w:type="spellEnd"/>
      <w:r w:rsidR="00F1565B" w:rsidRPr="00411722">
        <w:rPr>
          <w:bCs w:val="0"/>
          <w:color w:val="auto"/>
          <w:sz w:val="28"/>
          <w:szCs w:val="28"/>
        </w:rPr>
        <w:t xml:space="preserve"> T10F e T10X</w:t>
      </w:r>
      <w:r w:rsidR="00F1565B" w:rsidRPr="00411722">
        <w:rPr>
          <w:b w:val="0"/>
          <w:color w:val="auto"/>
          <w:sz w:val="28"/>
          <w:szCs w:val="28"/>
        </w:rPr>
        <w:t xml:space="preserve">, </w:t>
      </w:r>
      <w:proofErr w:type="spellStart"/>
      <w:r w:rsidR="00F1565B" w:rsidRPr="00411722">
        <w:rPr>
          <w:bCs w:val="0"/>
          <w:color w:val="auto"/>
          <w:sz w:val="28"/>
          <w:szCs w:val="28"/>
        </w:rPr>
        <w:t>firefly</w:t>
      </w:r>
      <w:proofErr w:type="spellEnd"/>
      <w:r w:rsidR="00F1565B" w:rsidRPr="00411722">
        <w:rPr>
          <w:b w:val="0"/>
          <w:color w:val="auto"/>
          <w:sz w:val="28"/>
          <w:szCs w:val="28"/>
        </w:rPr>
        <w:t xml:space="preserve">, </w:t>
      </w:r>
      <w:r w:rsidR="00F1565B" w:rsidRPr="00411722">
        <w:rPr>
          <w:color w:val="auto"/>
          <w:sz w:val="28"/>
          <w:szCs w:val="28"/>
        </w:rPr>
        <w:t>Audi Q4 e-tron</w:t>
      </w:r>
      <w:r w:rsidR="00F1565B" w:rsidRPr="00411722">
        <w:rPr>
          <w:b w:val="0"/>
          <w:color w:val="auto"/>
          <w:sz w:val="28"/>
          <w:szCs w:val="28"/>
        </w:rPr>
        <w:t xml:space="preserve">, </w:t>
      </w:r>
      <w:r w:rsidR="00F1565B" w:rsidRPr="00411722">
        <w:rPr>
          <w:color w:val="auto"/>
          <w:sz w:val="28"/>
          <w:szCs w:val="28"/>
        </w:rPr>
        <w:t>Hyundai IONIQ 9</w:t>
      </w:r>
      <w:r w:rsidR="00F1565B" w:rsidRPr="00411722">
        <w:rPr>
          <w:b w:val="0"/>
          <w:color w:val="auto"/>
          <w:sz w:val="28"/>
          <w:szCs w:val="28"/>
        </w:rPr>
        <w:t xml:space="preserve">, </w:t>
      </w:r>
      <w:r w:rsidR="00F1565B" w:rsidRPr="00411722">
        <w:rPr>
          <w:color w:val="auto"/>
          <w:sz w:val="28"/>
          <w:szCs w:val="28"/>
        </w:rPr>
        <w:t xml:space="preserve">MINI </w:t>
      </w:r>
      <w:proofErr w:type="spellStart"/>
      <w:r w:rsidR="00F1565B" w:rsidRPr="00411722">
        <w:rPr>
          <w:color w:val="auto"/>
          <w:sz w:val="28"/>
          <w:szCs w:val="28"/>
        </w:rPr>
        <w:t>Aceman</w:t>
      </w:r>
      <w:proofErr w:type="spellEnd"/>
      <w:r w:rsidR="00F1565B" w:rsidRPr="00411722">
        <w:rPr>
          <w:color w:val="auto"/>
          <w:sz w:val="28"/>
          <w:szCs w:val="28"/>
        </w:rPr>
        <w:t xml:space="preserve">, </w:t>
      </w:r>
      <w:r w:rsidR="00F1565B" w:rsidRPr="00411722">
        <w:rPr>
          <w:b w:val="0"/>
          <w:color w:val="auto"/>
          <w:sz w:val="28"/>
          <w:szCs w:val="28"/>
        </w:rPr>
        <w:t xml:space="preserve">e </w:t>
      </w:r>
      <w:r w:rsidR="00F1565B" w:rsidRPr="00411722">
        <w:rPr>
          <w:color w:val="auto"/>
          <w:sz w:val="28"/>
          <w:szCs w:val="28"/>
        </w:rPr>
        <w:t>smart #5, AION V</w:t>
      </w:r>
      <w:r w:rsidR="00F1565B" w:rsidRPr="00411722">
        <w:rPr>
          <w:b w:val="0"/>
          <w:color w:val="auto"/>
          <w:sz w:val="28"/>
          <w:szCs w:val="28"/>
        </w:rPr>
        <w:t xml:space="preserve">, </w:t>
      </w:r>
      <w:r w:rsidR="00F1565B" w:rsidRPr="00411722">
        <w:rPr>
          <w:bCs w:val="0"/>
          <w:color w:val="auto"/>
          <w:sz w:val="28"/>
          <w:szCs w:val="28"/>
        </w:rPr>
        <w:t>E</w:t>
      </w:r>
      <w:r w:rsidR="00F1565B" w:rsidRPr="00411722">
        <w:rPr>
          <w:color w:val="auto"/>
          <w:sz w:val="28"/>
          <w:szCs w:val="28"/>
        </w:rPr>
        <w:t>XLANTIXES</w:t>
      </w:r>
      <w:r w:rsidR="00F1565B" w:rsidRPr="00411722">
        <w:rPr>
          <w:b w:val="0"/>
          <w:color w:val="auto"/>
          <w:sz w:val="28"/>
          <w:szCs w:val="28"/>
        </w:rPr>
        <w:t xml:space="preserve">, </w:t>
      </w:r>
      <w:r w:rsidR="00F1565B" w:rsidRPr="00411722">
        <w:rPr>
          <w:color w:val="auto"/>
          <w:sz w:val="28"/>
          <w:szCs w:val="28"/>
        </w:rPr>
        <w:t>IM IM6,</w:t>
      </w:r>
      <w:r w:rsidR="00F1565B" w:rsidRPr="00411722">
        <w:rPr>
          <w:b w:val="0"/>
          <w:color w:val="auto"/>
          <w:sz w:val="28"/>
          <w:szCs w:val="28"/>
        </w:rPr>
        <w:t xml:space="preserve"> </w:t>
      </w:r>
      <w:r w:rsidR="00F1565B" w:rsidRPr="00411722">
        <w:rPr>
          <w:color w:val="auto"/>
          <w:sz w:val="28"/>
          <w:szCs w:val="28"/>
        </w:rPr>
        <w:t xml:space="preserve">BYD DOLPHIN SURF, </w:t>
      </w:r>
      <w:proofErr w:type="spellStart"/>
      <w:r w:rsidR="00F1565B" w:rsidRPr="00411722">
        <w:rPr>
          <w:color w:val="auto"/>
          <w:sz w:val="28"/>
          <w:szCs w:val="28"/>
        </w:rPr>
        <w:t>Lynk</w:t>
      </w:r>
      <w:proofErr w:type="spellEnd"/>
      <w:r w:rsidR="00F1565B" w:rsidRPr="00411722">
        <w:rPr>
          <w:color w:val="auto"/>
          <w:sz w:val="28"/>
          <w:szCs w:val="28"/>
        </w:rPr>
        <w:t xml:space="preserve"> &amp; Co 08,</w:t>
      </w:r>
      <w:r w:rsidR="00F1565B" w:rsidRPr="00411722">
        <w:rPr>
          <w:b w:val="0"/>
          <w:color w:val="auto"/>
          <w:sz w:val="28"/>
          <w:szCs w:val="28"/>
        </w:rPr>
        <w:t xml:space="preserve"> </w:t>
      </w:r>
      <w:r w:rsidR="00F1565B" w:rsidRPr="00411722">
        <w:rPr>
          <w:color w:val="auto"/>
          <w:sz w:val="28"/>
          <w:szCs w:val="28"/>
        </w:rPr>
        <w:t xml:space="preserve">Volkswagen </w:t>
      </w:r>
      <w:proofErr w:type="spellStart"/>
      <w:r w:rsidR="00F1565B" w:rsidRPr="00411722">
        <w:rPr>
          <w:color w:val="auto"/>
          <w:sz w:val="28"/>
          <w:szCs w:val="28"/>
        </w:rPr>
        <w:t>ID.Buzz</w:t>
      </w:r>
      <w:proofErr w:type="spellEnd"/>
      <w:r w:rsidR="00615113" w:rsidRPr="00411722">
        <w:rPr>
          <w:b w:val="0"/>
          <w:color w:val="auto"/>
          <w:sz w:val="28"/>
          <w:szCs w:val="28"/>
        </w:rPr>
        <w:t xml:space="preserve">. </w:t>
      </w:r>
      <w:r w:rsidR="00615113" w:rsidRPr="00411722">
        <w:rPr>
          <w:bCs w:val="0"/>
          <w:color w:val="auto"/>
          <w:sz w:val="28"/>
          <w:szCs w:val="28"/>
        </w:rPr>
        <w:t>Quattro stelle</w:t>
      </w:r>
      <w:r w:rsidR="00615113" w:rsidRPr="00411722">
        <w:rPr>
          <w:b w:val="0"/>
          <w:color w:val="auto"/>
          <w:sz w:val="28"/>
          <w:szCs w:val="28"/>
        </w:rPr>
        <w:t xml:space="preserve"> a:</w:t>
      </w:r>
      <w:r w:rsidR="007F2F85" w:rsidRPr="00411722">
        <w:rPr>
          <w:color w:val="auto"/>
          <w:sz w:val="28"/>
          <w:szCs w:val="28"/>
        </w:rPr>
        <w:t xml:space="preserve"> BMW</w:t>
      </w:r>
      <w:r w:rsidR="00615113" w:rsidRPr="00411722">
        <w:rPr>
          <w:color w:val="auto"/>
          <w:sz w:val="28"/>
          <w:szCs w:val="28"/>
        </w:rPr>
        <w:t xml:space="preserve"> </w:t>
      </w:r>
      <w:r w:rsidR="007F2F85" w:rsidRPr="00411722">
        <w:rPr>
          <w:color w:val="auto"/>
          <w:sz w:val="28"/>
          <w:szCs w:val="28"/>
        </w:rPr>
        <w:t>1 Series</w:t>
      </w:r>
      <w:r w:rsidR="00F7624A" w:rsidRPr="00411722">
        <w:rPr>
          <w:b w:val="0"/>
          <w:color w:val="auto"/>
          <w:sz w:val="28"/>
          <w:szCs w:val="28"/>
        </w:rPr>
        <w:t>,</w:t>
      </w:r>
      <w:r w:rsidR="00F7624A" w:rsidRPr="00411722">
        <w:rPr>
          <w:bCs w:val="0"/>
          <w:color w:val="auto"/>
          <w:sz w:val="28"/>
          <w:szCs w:val="28"/>
        </w:rPr>
        <w:t xml:space="preserve"> </w:t>
      </w:r>
      <w:r w:rsidR="007F2F85" w:rsidRPr="00411722">
        <w:rPr>
          <w:bCs w:val="0"/>
          <w:color w:val="auto"/>
          <w:sz w:val="28"/>
          <w:szCs w:val="28"/>
        </w:rPr>
        <w:t xml:space="preserve">Citroën C5 </w:t>
      </w:r>
      <w:proofErr w:type="spellStart"/>
      <w:r w:rsidR="007F2F85" w:rsidRPr="00411722">
        <w:rPr>
          <w:bCs w:val="0"/>
          <w:color w:val="auto"/>
          <w:sz w:val="28"/>
          <w:szCs w:val="28"/>
        </w:rPr>
        <w:t>Aircross</w:t>
      </w:r>
      <w:proofErr w:type="spellEnd"/>
      <w:r w:rsidR="007F2F85" w:rsidRPr="00411722">
        <w:rPr>
          <w:bCs w:val="0"/>
          <w:color w:val="auto"/>
          <w:sz w:val="28"/>
          <w:szCs w:val="28"/>
        </w:rPr>
        <w:t>, Suzuki e</w:t>
      </w:r>
      <w:r w:rsidR="004D4CE5" w:rsidRPr="00411722">
        <w:rPr>
          <w:bCs w:val="0"/>
          <w:color w:val="auto"/>
          <w:sz w:val="28"/>
          <w:szCs w:val="28"/>
        </w:rPr>
        <w:t>-</w:t>
      </w:r>
      <w:r w:rsidR="007F2F85" w:rsidRPr="00411722">
        <w:rPr>
          <w:bCs w:val="0"/>
          <w:color w:val="auto"/>
          <w:sz w:val="28"/>
          <w:szCs w:val="28"/>
        </w:rPr>
        <w:t>VITARA e la gemella Toyota Urban Cruiser.</w:t>
      </w:r>
    </w:p>
    <w:p w14:paraId="3F882C12" w14:textId="6E221A22" w:rsidR="0046429C" w:rsidRPr="00411722" w:rsidRDefault="00410126" w:rsidP="0046429C">
      <w:pPr>
        <w:widowControl w:val="0"/>
        <w:spacing w:before="212" w:line="264" w:lineRule="auto"/>
        <w:ind w:left="17" w:right="25" w:firstLine="10"/>
        <w:jc w:val="both"/>
        <w:rPr>
          <w:color w:val="auto"/>
          <w:sz w:val="28"/>
          <w:szCs w:val="28"/>
        </w:rPr>
      </w:pPr>
      <w:r w:rsidRPr="00411722">
        <w:rPr>
          <w:b w:val="0"/>
          <w:bCs w:val="0"/>
          <w:color w:val="auto"/>
          <w:sz w:val="28"/>
          <w:szCs w:val="28"/>
        </w:rPr>
        <w:t>I</w:t>
      </w:r>
      <w:r w:rsidR="00AA1DD3" w:rsidRPr="00411722">
        <w:rPr>
          <w:b w:val="0"/>
          <w:color w:val="auto"/>
          <w:sz w:val="28"/>
          <w:szCs w:val="28"/>
        </w:rPr>
        <w:t xml:space="preserve"> primi due modelli europei </w:t>
      </w:r>
      <w:r w:rsidRPr="00411722">
        <w:rPr>
          <w:b w:val="0"/>
          <w:color w:val="auto"/>
          <w:sz w:val="28"/>
          <w:szCs w:val="28"/>
        </w:rPr>
        <w:t xml:space="preserve">elettrici </w:t>
      </w:r>
      <w:r w:rsidR="00AA1DD3" w:rsidRPr="00411722">
        <w:rPr>
          <w:b w:val="0"/>
          <w:color w:val="auto"/>
          <w:sz w:val="28"/>
          <w:szCs w:val="28"/>
        </w:rPr>
        <w:t>d</w:t>
      </w:r>
      <w:r w:rsidR="00AA1DD3" w:rsidRPr="00411722">
        <w:rPr>
          <w:b w:val="0"/>
          <w:bCs w:val="0"/>
          <w:color w:val="auto"/>
          <w:sz w:val="28"/>
          <w:szCs w:val="28"/>
        </w:rPr>
        <w:t xml:space="preserve">ella </w:t>
      </w:r>
      <w:proofErr w:type="spellStart"/>
      <w:r w:rsidR="00AA1DD3" w:rsidRPr="00411722">
        <w:rPr>
          <w:bCs w:val="0"/>
          <w:color w:val="auto"/>
          <w:sz w:val="28"/>
          <w:szCs w:val="28"/>
        </w:rPr>
        <w:t>Togg</w:t>
      </w:r>
      <w:proofErr w:type="spellEnd"/>
      <w:r w:rsidR="00AA1DD3" w:rsidRPr="00411722">
        <w:rPr>
          <w:b w:val="0"/>
          <w:color w:val="auto"/>
          <w:sz w:val="28"/>
          <w:szCs w:val="28"/>
        </w:rPr>
        <w:t>,</w:t>
      </w:r>
      <w:r w:rsidR="00AA1DD3" w:rsidRPr="00411722">
        <w:rPr>
          <w:bCs w:val="0"/>
          <w:color w:val="auto"/>
          <w:sz w:val="28"/>
          <w:szCs w:val="28"/>
        </w:rPr>
        <w:t xml:space="preserve"> </w:t>
      </w:r>
      <w:r w:rsidRPr="00411722">
        <w:rPr>
          <w:bCs w:val="0"/>
          <w:color w:val="auto"/>
          <w:sz w:val="28"/>
          <w:szCs w:val="28"/>
        </w:rPr>
        <w:t>T10F e T10X</w:t>
      </w:r>
      <w:r w:rsidRPr="00411722">
        <w:rPr>
          <w:b w:val="0"/>
          <w:color w:val="auto"/>
          <w:sz w:val="28"/>
          <w:szCs w:val="28"/>
        </w:rPr>
        <w:t>, C</w:t>
      </w:r>
      <w:r w:rsidR="00AA1DD3" w:rsidRPr="00411722">
        <w:rPr>
          <w:b w:val="0"/>
          <w:color w:val="auto"/>
          <w:sz w:val="28"/>
          <w:szCs w:val="28"/>
        </w:rPr>
        <w:t>asa automobilistica</w:t>
      </w:r>
      <w:r w:rsidRPr="00411722">
        <w:rPr>
          <w:b w:val="0"/>
          <w:color w:val="auto"/>
          <w:sz w:val="28"/>
          <w:szCs w:val="28"/>
        </w:rPr>
        <w:t xml:space="preserve"> turca, </w:t>
      </w:r>
      <w:r w:rsidR="00AA1DD3" w:rsidRPr="00411722">
        <w:rPr>
          <w:b w:val="0"/>
          <w:color w:val="auto"/>
          <w:sz w:val="28"/>
          <w:szCs w:val="28"/>
        </w:rPr>
        <w:t xml:space="preserve">hanno </w:t>
      </w:r>
      <w:r w:rsidRPr="00411722">
        <w:rPr>
          <w:b w:val="0"/>
          <w:color w:val="auto"/>
          <w:sz w:val="28"/>
          <w:szCs w:val="28"/>
        </w:rPr>
        <w:t xml:space="preserve">raggiunto ottimi </w:t>
      </w:r>
      <w:r w:rsidR="00AA1DD3" w:rsidRPr="00411722">
        <w:rPr>
          <w:b w:val="0"/>
          <w:color w:val="auto"/>
          <w:sz w:val="28"/>
          <w:szCs w:val="28"/>
        </w:rPr>
        <w:t>risultati nei test di sicurezza. Entrambe</w:t>
      </w:r>
      <w:r w:rsidR="005046C4" w:rsidRPr="00411722">
        <w:rPr>
          <w:b w:val="0"/>
          <w:color w:val="auto"/>
          <w:sz w:val="28"/>
          <w:szCs w:val="28"/>
        </w:rPr>
        <w:t>, infatti,</w:t>
      </w:r>
      <w:r w:rsidR="00AA1DD3" w:rsidRPr="00411722">
        <w:rPr>
          <w:b w:val="0"/>
          <w:color w:val="auto"/>
          <w:sz w:val="28"/>
          <w:szCs w:val="28"/>
        </w:rPr>
        <w:t xml:space="preserve"> si sono</w:t>
      </w:r>
      <w:r w:rsidR="006E643B" w:rsidRPr="00411722">
        <w:rPr>
          <w:b w:val="0"/>
          <w:color w:val="auto"/>
          <w:sz w:val="28"/>
          <w:szCs w:val="28"/>
        </w:rPr>
        <w:t xml:space="preserve"> </w:t>
      </w:r>
      <w:r w:rsidR="00AA1DD3" w:rsidRPr="00411722">
        <w:rPr>
          <w:b w:val="0"/>
          <w:color w:val="auto"/>
          <w:sz w:val="28"/>
          <w:szCs w:val="28"/>
        </w:rPr>
        <w:t xml:space="preserve">aggiudicate una valutazione a </w:t>
      </w:r>
      <w:r w:rsidR="00AA1DD3" w:rsidRPr="00411722">
        <w:rPr>
          <w:bCs w:val="0"/>
          <w:color w:val="auto"/>
          <w:sz w:val="28"/>
          <w:szCs w:val="28"/>
        </w:rPr>
        <w:t>cinque stelle</w:t>
      </w:r>
      <w:r w:rsidR="00AA1DD3" w:rsidRPr="00411722">
        <w:rPr>
          <w:b w:val="0"/>
          <w:color w:val="auto"/>
          <w:sz w:val="28"/>
          <w:szCs w:val="28"/>
        </w:rPr>
        <w:t xml:space="preserve">. La T10F ha ottenuto un punteggio del 95% per la protezione degli </w:t>
      </w:r>
      <w:r w:rsidRPr="00411722">
        <w:rPr>
          <w:b w:val="0"/>
          <w:color w:val="auto"/>
          <w:sz w:val="28"/>
          <w:szCs w:val="28"/>
        </w:rPr>
        <w:t>o</w:t>
      </w:r>
      <w:r w:rsidR="00AA1DD3" w:rsidRPr="00411722">
        <w:rPr>
          <w:b w:val="0"/>
          <w:color w:val="auto"/>
          <w:sz w:val="28"/>
          <w:szCs w:val="28"/>
        </w:rPr>
        <w:t>ccupanti</w:t>
      </w:r>
      <w:r w:rsidRPr="00411722">
        <w:rPr>
          <w:b w:val="0"/>
          <w:color w:val="auto"/>
          <w:sz w:val="28"/>
          <w:szCs w:val="28"/>
        </w:rPr>
        <w:t xml:space="preserve"> a</w:t>
      </w:r>
      <w:r w:rsidR="00AA1DD3" w:rsidRPr="00411722">
        <w:rPr>
          <w:b w:val="0"/>
          <w:color w:val="auto"/>
          <w:sz w:val="28"/>
          <w:szCs w:val="28"/>
        </w:rPr>
        <w:t xml:space="preserve">dulti, </w:t>
      </w:r>
      <w:r w:rsidRPr="00411722">
        <w:rPr>
          <w:b w:val="0"/>
          <w:color w:val="auto"/>
          <w:sz w:val="28"/>
          <w:szCs w:val="28"/>
        </w:rPr>
        <w:t>mentr</w:t>
      </w:r>
      <w:r w:rsidR="00AA1DD3" w:rsidRPr="00411722">
        <w:rPr>
          <w:b w:val="0"/>
          <w:color w:val="auto"/>
          <w:sz w:val="28"/>
          <w:szCs w:val="28"/>
        </w:rPr>
        <w:t xml:space="preserve">e la T10X </w:t>
      </w:r>
      <w:r w:rsidRPr="00411722">
        <w:rPr>
          <w:b w:val="0"/>
          <w:color w:val="auto"/>
          <w:sz w:val="28"/>
          <w:szCs w:val="28"/>
        </w:rPr>
        <w:t xml:space="preserve">il </w:t>
      </w:r>
      <w:r w:rsidR="00AA1DD3" w:rsidRPr="00411722">
        <w:rPr>
          <w:b w:val="0"/>
          <w:color w:val="auto"/>
          <w:sz w:val="28"/>
          <w:szCs w:val="28"/>
        </w:rPr>
        <w:t xml:space="preserve">94%, piazzandosi tra le vetture con le prestazioni più elevate testate da Euro NCAP.  </w:t>
      </w:r>
      <w:r w:rsidR="0046429C" w:rsidRPr="00411722">
        <w:rPr>
          <w:b w:val="0"/>
          <w:color w:val="auto"/>
          <w:sz w:val="28"/>
          <w:szCs w:val="28"/>
        </w:rPr>
        <w:t>Ben</w:t>
      </w:r>
      <w:r w:rsidR="00D76C05" w:rsidRPr="00411722">
        <w:rPr>
          <w:b w:val="0"/>
          <w:color w:val="auto"/>
          <w:sz w:val="28"/>
          <w:szCs w:val="28"/>
        </w:rPr>
        <w:t>e</w:t>
      </w:r>
      <w:r w:rsidR="0046429C" w:rsidRPr="00411722">
        <w:rPr>
          <w:b w:val="0"/>
          <w:color w:val="auto"/>
          <w:sz w:val="28"/>
          <w:szCs w:val="28"/>
        </w:rPr>
        <w:t xml:space="preserve"> anche </w:t>
      </w:r>
      <w:r w:rsidR="00AA1DD3" w:rsidRPr="00411722">
        <w:rPr>
          <w:b w:val="0"/>
          <w:color w:val="auto"/>
          <w:sz w:val="28"/>
          <w:szCs w:val="28"/>
        </w:rPr>
        <w:t>la protezione dei bambini</w:t>
      </w:r>
      <w:r w:rsidR="0046429C" w:rsidRPr="00411722">
        <w:rPr>
          <w:b w:val="0"/>
          <w:color w:val="auto"/>
          <w:sz w:val="28"/>
          <w:szCs w:val="28"/>
        </w:rPr>
        <w:t xml:space="preserve"> con</w:t>
      </w:r>
      <w:r w:rsidR="00AA1DD3" w:rsidRPr="00411722">
        <w:rPr>
          <w:b w:val="0"/>
          <w:color w:val="auto"/>
          <w:sz w:val="28"/>
          <w:szCs w:val="28"/>
        </w:rPr>
        <w:t xml:space="preserve"> un punteggio dell’85%</w:t>
      </w:r>
      <w:r w:rsidR="0046429C" w:rsidRPr="00411722">
        <w:rPr>
          <w:b w:val="0"/>
          <w:color w:val="auto"/>
          <w:sz w:val="28"/>
          <w:szCs w:val="28"/>
        </w:rPr>
        <w:t xml:space="preserve">, </w:t>
      </w:r>
      <w:r w:rsidR="00AA1DD3" w:rsidRPr="00411722">
        <w:rPr>
          <w:b w:val="0"/>
          <w:color w:val="auto"/>
          <w:sz w:val="28"/>
          <w:szCs w:val="28"/>
        </w:rPr>
        <w:t>così come nei confronti dei pedoni e dei ciclisti</w:t>
      </w:r>
      <w:r w:rsidR="0046429C" w:rsidRPr="00411722">
        <w:rPr>
          <w:b w:val="0"/>
          <w:color w:val="auto"/>
          <w:sz w:val="28"/>
          <w:szCs w:val="28"/>
        </w:rPr>
        <w:t xml:space="preserve">, </w:t>
      </w:r>
      <w:r w:rsidR="00D76C05" w:rsidRPr="00411722">
        <w:rPr>
          <w:b w:val="0"/>
          <w:color w:val="auto"/>
          <w:sz w:val="28"/>
          <w:szCs w:val="28"/>
        </w:rPr>
        <w:t>mentre</w:t>
      </w:r>
      <w:r w:rsidR="0046429C" w:rsidRPr="00411722">
        <w:rPr>
          <w:b w:val="0"/>
          <w:color w:val="auto"/>
          <w:sz w:val="28"/>
          <w:szCs w:val="28"/>
        </w:rPr>
        <w:t xml:space="preserve"> i sistemi di assistenza alla guida hanno garantito un elevato livello di sicurezza.</w:t>
      </w:r>
    </w:p>
    <w:p w14:paraId="02743B21" w14:textId="3C779E11" w:rsidR="00AA1DD3" w:rsidRPr="00411722" w:rsidRDefault="0056656E" w:rsidP="00677362">
      <w:pPr>
        <w:widowControl w:val="0"/>
        <w:spacing w:before="237" w:line="264" w:lineRule="auto"/>
        <w:ind w:left="13" w:right="25" w:firstLine="13"/>
        <w:jc w:val="both"/>
        <w:rPr>
          <w:b w:val="0"/>
          <w:color w:val="auto"/>
          <w:sz w:val="28"/>
          <w:szCs w:val="28"/>
        </w:rPr>
      </w:pPr>
      <w:r w:rsidRPr="00411722">
        <w:rPr>
          <w:b w:val="0"/>
          <w:color w:val="auto"/>
          <w:sz w:val="28"/>
          <w:szCs w:val="28"/>
        </w:rPr>
        <w:t>Molto b</w:t>
      </w:r>
      <w:r w:rsidR="00D51C81" w:rsidRPr="00411722">
        <w:rPr>
          <w:b w:val="0"/>
          <w:color w:val="auto"/>
          <w:sz w:val="28"/>
          <w:szCs w:val="28"/>
        </w:rPr>
        <w:t>ene anche</w:t>
      </w:r>
      <w:r w:rsidR="00D51C81" w:rsidRPr="00411722">
        <w:rPr>
          <w:bCs w:val="0"/>
          <w:color w:val="auto"/>
          <w:sz w:val="28"/>
          <w:szCs w:val="28"/>
        </w:rPr>
        <w:t xml:space="preserve"> </w:t>
      </w:r>
      <w:proofErr w:type="spellStart"/>
      <w:r w:rsidR="00D51C81" w:rsidRPr="00411722">
        <w:rPr>
          <w:bCs w:val="0"/>
          <w:color w:val="auto"/>
          <w:sz w:val="28"/>
          <w:szCs w:val="28"/>
        </w:rPr>
        <w:t>firefly</w:t>
      </w:r>
      <w:proofErr w:type="spellEnd"/>
      <w:r w:rsidR="00D51C81" w:rsidRPr="00411722">
        <w:rPr>
          <w:b w:val="0"/>
          <w:color w:val="auto"/>
          <w:sz w:val="28"/>
          <w:szCs w:val="28"/>
        </w:rPr>
        <w:t>,</w:t>
      </w:r>
      <w:r w:rsidR="00AA1DD3" w:rsidRPr="00411722">
        <w:rPr>
          <w:b w:val="0"/>
          <w:color w:val="auto"/>
          <w:sz w:val="28"/>
          <w:szCs w:val="28"/>
        </w:rPr>
        <w:t xml:space="preserve"> marchio automobilistico </w:t>
      </w:r>
      <w:r w:rsidRPr="00411722">
        <w:rPr>
          <w:b w:val="0"/>
          <w:color w:val="auto"/>
          <w:sz w:val="28"/>
          <w:szCs w:val="28"/>
        </w:rPr>
        <w:t xml:space="preserve">del </w:t>
      </w:r>
      <w:r w:rsidR="00AA1DD3" w:rsidRPr="00411722">
        <w:rPr>
          <w:b w:val="0"/>
          <w:color w:val="auto"/>
          <w:sz w:val="28"/>
          <w:szCs w:val="28"/>
        </w:rPr>
        <w:t xml:space="preserve">gruppo cinese NIO, </w:t>
      </w:r>
      <w:r w:rsidR="00D51C81" w:rsidRPr="00411722">
        <w:rPr>
          <w:b w:val="0"/>
          <w:color w:val="auto"/>
          <w:sz w:val="28"/>
          <w:szCs w:val="28"/>
        </w:rPr>
        <w:t>che raggiunge le</w:t>
      </w:r>
      <w:r w:rsidR="00AA1DD3" w:rsidRPr="00411722">
        <w:rPr>
          <w:b w:val="0"/>
          <w:color w:val="auto"/>
          <w:sz w:val="28"/>
          <w:szCs w:val="28"/>
        </w:rPr>
        <w:t xml:space="preserve"> </w:t>
      </w:r>
      <w:r w:rsidR="00AA1DD3" w:rsidRPr="00411722">
        <w:rPr>
          <w:bCs w:val="0"/>
          <w:color w:val="auto"/>
          <w:sz w:val="28"/>
          <w:szCs w:val="28"/>
        </w:rPr>
        <w:t>cinque stelle</w:t>
      </w:r>
      <w:r w:rsidR="00AA1DD3" w:rsidRPr="00411722">
        <w:rPr>
          <w:b w:val="0"/>
          <w:color w:val="auto"/>
          <w:sz w:val="28"/>
          <w:szCs w:val="28"/>
        </w:rPr>
        <w:t xml:space="preserve"> </w:t>
      </w:r>
      <w:r w:rsidR="00D51C81" w:rsidRPr="00411722">
        <w:rPr>
          <w:b w:val="0"/>
          <w:color w:val="auto"/>
          <w:sz w:val="28"/>
          <w:szCs w:val="28"/>
        </w:rPr>
        <w:t xml:space="preserve">nel settore </w:t>
      </w:r>
      <w:r w:rsidR="00AA1DD3" w:rsidRPr="00411722">
        <w:rPr>
          <w:b w:val="0"/>
          <w:color w:val="auto"/>
          <w:sz w:val="28"/>
          <w:szCs w:val="28"/>
        </w:rPr>
        <w:t>delle piccole vetture elettriche</w:t>
      </w:r>
      <w:r w:rsidR="00677362" w:rsidRPr="00411722">
        <w:rPr>
          <w:b w:val="0"/>
          <w:color w:val="auto"/>
          <w:sz w:val="28"/>
          <w:szCs w:val="28"/>
        </w:rPr>
        <w:t>, ottenendo u</w:t>
      </w:r>
      <w:r w:rsidR="00AA1DD3" w:rsidRPr="00411722">
        <w:rPr>
          <w:b w:val="0"/>
          <w:color w:val="auto"/>
          <w:sz w:val="28"/>
          <w:szCs w:val="28"/>
        </w:rPr>
        <w:t xml:space="preserve">na valutazione del 96% nella </w:t>
      </w:r>
      <w:r w:rsidR="00677362" w:rsidRPr="00411722">
        <w:rPr>
          <w:b w:val="0"/>
          <w:color w:val="auto"/>
          <w:sz w:val="28"/>
          <w:szCs w:val="28"/>
        </w:rPr>
        <w:t>p</w:t>
      </w:r>
      <w:r w:rsidR="00AA1DD3" w:rsidRPr="00411722">
        <w:rPr>
          <w:b w:val="0"/>
          <w:color w:val="auto"/>
          <w:sz w:val="28"/>
          <w:szCs w:val="28"/>
        </w:rPr>
        <w:t xml:space="preserve">rotezione degli </w:t>
      </w:r>
      <w:r w:rsidR="00677362" w:rsidRPr="00411722">
        <w:rPr>
          <w:b w:val="0"/>
          <w:color w:val="auto"/>
          <w:sz w:val="28"/>
          <w:szCs w:val="28"/>
        </w:rPr>
        <w:t>a</w:t>
      </w:r>
      <w:r w:rsidR="00AA1DD3" w:rsidRPr="00411722">
        <w:rPr>
          <w:b w:val="0"/>
          <w:color w:val="auto"/>
          <w:sz w:val="28"/>
          <w:szCs w:val="28"/>
        </w:rPr>
        <w:t xml:space="preserve">dulti, la più alta di qualunque </w:t>
      </w:r>
      <w:r w:rsidRPr="00411722">
        <w:rPr>
          <w:b w:val="0"/>
          <w:color w:val="auto"/>
          <w:sz w:val="28"/>
          <w:szCs w:val="28"/>
        </w:rPr>
        <w:t xml:space="preserve">altra </w:t>
      </w:r>
      <w:r w:rsidR="00AA1DD3" w:rsidRPr="00411722">
        <w:rPr>
          <w:b w:val="0"/>
          <w:color w:val="auto"/>
          <w:sz w:val="28"/>
          <w:szCs w:val="28"/>
        </w:rPr>
        <w:t xml:space="preserve">autovettura per trasporto persone valutata sin dall’inizio del 2024. </w:t>
      </w:r>
    </w:p>
    <w:p w14:paraId="4BC44715" w14:textId="68127924" w:rsidR="00AA1DD3" w:rsidRPr="00411722" w:rsidRDefault="00AA1DD3" w:rsidP="00AA1DD3">
      <w:pPr>
        <w:widowControl w:val="0"/>
        <w:spacing w:before="237" w:line="264" w:lineRule="auto"/>
        <w:ind w:left="11" w:right="25" w:firstLine="20"/>
        <w:jc w:val="both"/>
        <w:rPr>
          <w:color w:val="auto"/>
          <w:sz w:val="28"/>
          <w:szCs w:val="28"/>
        </w:rPr>
      </w:pPr>
      <w:r w:rsidRPr="00411722">
        <w:rPr>
          <w:b w:val="0"/>
          <w:color w:val="auto"/>
          <w:sz w:val="28"/>
          <w:szCs w:val="28"/>
        </w:rPr>
        <w:t>Euro NCAP</w:t>
      </w:r>
      <w:r w:rsidR="00677362" w:rsidRPr="00411722">
        <w:rPr>
          <w:b w:val="0"/>
          <w:color w:val="auto"/>
          <w:sz w:val="28"/>
          <w:szCs w:val="28"/>
        </w:rPr>
        <w:t>,</w:t>
      </w:r>
      <w:r w:rsidRPr="00411722">
        <w:rPr>
          <w:b w:val="0"/>
          <w:color w:val="auto"/>
          <w:sz w:val="28"/>
          <w:szCs w:val="28"/>
        </w:rPr>
        <w:t xml:space="preserve"> </w:t>
      </w:r>
      <w:r w:rsidR="00677362" w:rsidRPr="00411722">
        <w:rPr>
          <w:b w:val="0"/>
          <w:color w:val="auto"/>
          <w:sz w:val="28"/>
          <w:szCs w:val="28"/>
        </w:rPr>
        <w:t xml:space="preserve">nella </w:t>
      </w:r>
      <w:r w:rsidR="00F44247" w:rsidRPr="00411722">
        <w:rPr>
          <w:b w:val="0"/>
          <w:color w:val="auto"/>
          <w:sz w:val="28"/>
          <w:szCs w:val="28"/>
        </w:rPr>
        <w:t>settima</w:t>
      </w:r>
      <w:r w:rsidR="00677362" w:rsidRPr="00411722">
        <w:rPr>
          <w:b w:val="0"/>
          <w:color w:val="auto"/>
          <w:sz w:val="28"/>
          <w:szCs w:val="28"/>
        </w:rPr>
        <w:t xml:space="preserve"> </w:t>
      </w:r>
      <w:r w:rsidR="00A261F4" w:rsidRPr="00411722">
        <w:rPr>
          <w:b w:val="0"/>
          <w:color w:val="auto"/>
          <w:sz w:val="28"/>
          <w:szCs w:val="28"/>
        </w:rPr>
        <w:t xml:space="preserve">serie </w:t>
      </w:r>
      <w:r w:rsidR="00677362" w:rsidRPr="00411722">
        <w:rPr>
          <w:b w:val="0"/>
          <w:color w:val="auto"/>
          <w:sz w:val="28"/>
          <w:szCs w:val="28"/>
        </w:rPr>
        <w:t xml:space="preserve">del 2025, ha </w:t>
      </w:r>
      <w:r w:rsidRPr="00411722">
        <w:rPr>
          <w:b w:val="0"/>
          <w:color w:val="auto"/>
          <w:sz w:val="28"/>
          <w:szCs w:val="28"/>
        </w:rPr>
        <w:t xml:space="preserve">testato 16 nuovi modelli, </w:t>
      </w:r>
      <w:bookmarkStart w:id="0" w:name="_Hlk208224300"/>
      <w:r w:rsidRPr="00411722">
        <w:rPr>
          <w:b w:val="0"/>
          <w:color w:val="auto"/>
          <w:sz w:val="28"/>
          <w:szCs w:val="28"/>
        </w:rPr>
        <w:t>valutando ogni aspetto, dalla sicurezza passiva (</w:t>
      </w:r>
      <w:r w:rsidR="008956BA" w:rsidRPr="00411722">
        <w:rPr>
          <w:b w:val="0"/>
          <w:color w:val="auto"/>
          <w:sz w:val="28"/>
          <w:szCs w:val="28"/>
        </w:rPr>
        <w:t>la</w:t>
      </w:r>
      <w:r w:rsidRPr="00411722">
        <w:rPr>
          <w:b w:val="0"/>
          <w:color w:val="auto"/>
          <w:sz w:val="28"/>
          <w:szCs w:val="28"/>
        </w:rPr>
        <w:t xml:space="preserve"> capacità di un’auto di proteggere i passeggeri e gli altri utenti della strada)</w:t>
      </w:r>
      <w:r w:rsidR="0056656E" w:rsidRPr="00411722">
        <w:rPr>
          <w:b w:val="0"/>
          <w:color w:val="auto"/>
          <w:sz w:val="28"/>
          <w:szCs w:val="28"/>
        </w:rPr>
        <w:t>,</w:t>
      </w:r>
      <w:r w:rsidRPr="00411722">
        <w:rPr>
          <w:b w:val="0"/>
          <w:color w:val="auto"/>
          <w:sz w:val="28"/>
          <w:szCs w:val="28"/>
        </w:rPr>
        <w:t xml:space="preserve"> alle funzionalità dei più recenti sistemi di assistenza alla guida. </w:t>
      </w:r>
    </w:p>
    <w:bookmarkEnd w:id="0"/>
    <w:p w14:paraId="7F48AB21" w14:textId="218F60DE" w:rsidR="00AA1DD3" w:rsidRPr="00411722" w:rsidRDefault="00AA1DD3" w:rsidP="007E20B1">
      <w:pPr>
        <w:widowControl w:val="0"/>
        <w:spacing w:before="213" w:line="264" w:lineRule="auto"/>
        <w:ind w:left="10" w:right="25" w:firstLine="4"/>
        <w:jc w:val="both"/>
        <w:rPr>
          <w:color w:val="auto"/>
          <w:sz w:val="28"/>
          <w:szCs w:val="28"/>
        </w:rPr>
      </w:pPr>
      <w:r w:rsidRPr="00411722">
        <w:rPr>
          <w:b w:val="0"/>
          <w:color w:val="auto"/>
          <w:sz w:val="28"/>
          <w:szCs w:val="28"/>
        </w:rPr>
        <w:t xml:space="preserve">I SUV </w:t>
      </w:r>
      <w:r w:rsidRPr="00411722">
        <w:rPr>
          <w:color w:val="auto"/>
          <w:sz w:val="28"/>
          <w:szCs w:val="28"/>
        </w:rPr>
        <w:t>Audi Q4 e-tron</w:t>
      </w:r>
      <w:r w:rsidRPr="00411722">
        <w:rPr>
          <w:b w:val="0"/>
          <w:color w:val="auto"/>
          <w:sz w:val="28"/>
          <w:szCs w:val="28"/>
        </w:rPr>
        <w:t xml:space="preserve">, </w:t>
      </w:r>
      <w:r w:rsidRPr="00411722">
        <w:rPr>
          <w:color w:val="auto"/>
          <w:sz w:val="28"/>
          <w:szCs w:val="28"/>
        </w:rPr>
        <w:t>Hyundai IONIQ 9</w:t>
      </w:r>
      <w:r w:rsidRPr="00411722">
        <w:rPr>
          <w:b w:val="0"/>
          <w:color w:val="auto"/>
          <w:sz w:val="28"/>
          <w:szCs w:val="28"/>
        </w:rPr>
        <w:t xml:space="preserve">, </w:t>
      </w:r>
      <w:r w:rsidRPr="00411722">
        <w:rPr>
          <w:color w:val="auto"/>
          <w:sz w:val="28"/>
          <w:szCs w:val="28"/>
        </w:rPr>
        <w:t xml:space="preserve">MINI </w:t>
      </w:r>
      <w:proofErr w:type="spellStart"/>
      <w:r w:rsidRPr="00411722">
        <w:rPr>
          <w:color w:val="auto"/>
          <w:sz w:val="28"/>
          <w:szCs w:val="28"/>
        </w:rPr>
        <w:t>Aceman</w:t>
      </w:r>
      <w:proofErr w:type="spellEnd"/>
      <w:r w:rsidRPr="00411722">
        <w:rPr>
          <w:color w:val="auto"/>
          <w:sz w:val="28"/>
          <w:szCs w:val="28"/>
        </w:rPr>
        <w:t xml:space="preserve">, </w:t>
      </w:r>
      <w:r w:rsidRPr="00411722">
        <w:rPr>
          <w:b w:val="0"/>
          <w:color w:val="auto"/>
          <w:sz w:val="28"/>
          <w:szCs w:val="28"/>
        </w:rPr>
        <w:t xml:space="preserve">e </w:t>
      </w:r>
      <w:r w:rsidRPr="00411722">
        <w:rPr>
          <w:color w:val="auto"/>
          <w:sz w:val="28"/>
          <w:szCs w:val="28"/>
        </w:rPr>
        <w:t xml:space="preserve">smart #5, </w:t>
      </w:r>
      <w:r w:rsidRPr="00411722">
        <w:rPr>
          <w:b w:val="0"/>
          <w:color w:val="auto"/>
          <w:sz w:val="28"/>
          <w:szCs w:val="28"/>
        </w:rPr>
        <w:t>hanno</w:t>
      </w:r>
      <w:r w:rsidRPr="00411722">
        <w:rPr>
          <w:color w:val="auto"/>
          <w:sz w:val="28"/>
          <w:szCs w:val="28"/>
        </w:rPr>
        <w:t xml:space="preserve"> </w:t>
      </w:r>
      <w:r w:rsidRPr="00411722">
        <w:rPr>
          <w:b w:val="0"/>
          <w:color w:val="auto"/>
          <w:sz w:val="28"/>
          <w:szCs w:val="28"/>
        </w:rPr>
        <w:t>ottenuto ottimi risultati nei test Euro NCAP</w:t>
      </w:r>
      <w:r w:rsidR="007E20B1" w:rsidRPr="00411722">
        <w:rPr>
          <w:b w:val="0"/>
          <w:color w:val="auto"/>
          <w:sz w:val="28"/>
          <w:szCs w:val="28"/>
        </w:rPr>
        <w:t>:</w:t>
      </w:r>
      <w:r w:rsidRPr="00411722">
        <w:rPr>
          <w:b w:val="0"/>
          <w:color w:val="auto"/>
          <w:sz w:val="28"/>
          <w:szCs w:val="28"/>
        </w:rPr>
        <w:t xml:space="preserve"> valutazione a </w:t>
      </w:r>
      <w:r w:rsidRPr="00411722">
        <w:rPr>
          <w:bCs w:val="0"/>
          <w:color w:val="auto"/>
          <w:sz w:val="28"/>
          <w:szCs w:val="28"/>
        </w:rPr>
        <w:t>cinque stelle</w:t>
      </w:r>
      <w:r w:rsidRPr="00411722">
        <w:rPr>
          <w:b w:val="0"/>
          <w:color w:val="auto"/>
          <w:sz w:val="28"/>
          <w:szCs w:val="28"/>
        </w:rPr>
        <w:t xml:space="preserve">. </w:t>
      </w:r>
    </w:p>
    <w:p w14:paraId="48DC78A0" w14:textId="0E2124CB" w:rsidR="00AA1DD3" w:rsidRPr="00411722" w:rsidRDefault="00B32D02" w:rsidP="00264BC4">
      <w:pPr>
        <w:widowControl w:val="0"/>
        <w:spacing w:before="212" w:line="264" w:lineRule="auto"/>
        <w:ind w:left="18" w:right="25" w:hanging="3"/>
        <w:jc w:val="both"/>
        <w:rPr>
          <w:b w:val="0"/>
          <w:color w:val="auto"/>
          <w:sz w:val="28"/>
          <w:szCs w:val="28"/>
        </w:rPr>
      </w:pPr>
      <w:r w:rsidRPr="00411722">
        <w:rPr>
          <w:b w:val="0"/>
          <w:color w:val="auto"/>
          <w:sz w:val="28"/>
          <w:szCs w:val="28"/>
        </w:rPr>
        <w:lastRenderedPageBreak/>
        <w:t xml:space="preserve">Bene </w:t>
      </w:r>
      <w:r w:rsidR="008956BA" w:rsidRPr="00411722">
        <w:rPr>
          <w:b w:val="0"/>
          <w:color w:val="auto"/>
          <w:sz w:val="28"/>
          <w:szCs w:val="28"/>
        </w:rPr>
        <w:t>anche</w:t>
      </w:r>
      <w:r w:rsidRPr="00411722">
        <w:rPr>
          <w:b w:val="0"/>
          <w:color w:val="auto"/>
          <w:sz w:val="28"/>
          <w:szCs w:val="28"/>
        </w:rPr>
        <w:t xml:space="preserve"> </w:t>
      </w:r>
      <w:r w:rsidR="00264BC4" w:rsidRPr="00411722">
        <w:rPr>
          <w:b w:val="0"/>
          <w:color w:val="auto"/>
          <w:sz w:val="28"/>
          <w:szCs w:val="28"/>
        </w:rPr>
        <w:t xml:space="preserve">i modelli elettrici delle </w:t>
      </w:r>
      <w:r w:rsidR="00AA1DD3" w:rsidRPr="00411722">
        <w:rPr>
          <w:b w:val="0"/>
          <w:color w:val="auto"/>
          <w:sz w:val="28"/>
          <w:szCs w:val="28"/>
        </w:rPr>
        <w:t>cinque case automobilistiche cinesi</w:t>
      </w:r>
      <w:r w:rsidR="008956BA" w:rsidRPr="00411722">
        <w:rPr>
          <w:b w:val="0"/>
          <w:color w:val="auto"/>
          <w:sz w:val="28"/>
          <w:szCs w:val="28"/>
        </w:rPr>
        <w:t xml:space="preserve">, </w:t>
      </w:r>
      <w:r w:rsidR="00A31A98">
        <w:rPr>
          <w:b w:val="0"/>
          <w:color w:val="auto"/>
          <w:sz w:val="28"/>
          <w:szCs w:val="28"/>
        </w:rPr>
        <w:t>c</w:t>
      </w:r>
      <w:r w:rsidR="008956BA" w:rsidRPr="00411722">
        <w:rPr>
          <w:b w:val="0"/>
          <w:color w:val="auto"/>
          <w:sz w:val="28"/>
          <w:szCs w:val="28"/>
        </w:rPr>
        <w:t xml:space="preserve">he </w:t>
      </w:r>
      <w:r w:rsidR="00AA1DD3" w:rsidRPr="00411722">
        <w:rPr>
          <w:b w:val="0"/>
          <w:color w:val="auto"/>
          <w:sz w:val="28"/>
          <w:szCs w:val="28"/>
        </w:rPr>
        <w:t>hanno presentato un livello di sicurezza in linea con i concorrenti europei e coreani</w:t>
      </w:r>
      <w:r w:rsidR="008956BA" w:rsidRPr="00411722">
        <w:rPr>
          <w:b w:val="0"/>
          <w:color w:val="auto"/>
          <w:sz w:val="28"/>
          <w:szCs w:val="28"/>
        </w:rPr>
        <w:t xml:space="preserve">: il </w:t>
      </w:r>
      <w:r w:rsidR="00AA1DD3" w:rsidRPr="00411722">
        <w:rPr>
          <w:b w:val="0"/>
          <w:color w:val="auto"/>
          <w:sz w:val="28"/>
          <w:szCs w:val="28"/>
        </w:rPr>
        <w:t xml:space="preserve">SUV </w:t>
      </w:r>
      <w:r w:rsidR="00AA1DD3" w:rsidRPr="00411722">
        <w:rPr>
          <w:color w:val="auto"/>
          <w:sz w:val="28"/>
          <w:szCs w:val="28"/>
        </w:rPr>
        <w:t>AION V</w:t>
      </w:r>
      <w:r w:rsidR="00AA1DD3" w:rsidRPr="00411722">
        <w:rPr>
          <w:b w:val="0"/>
          <w:color w:val="auto"/>
          <w:sz w:val="28"/>
          <w:szCs w:val="28"/>
        </w:rPr>
        <w:t xml:space="preserve">, la berlina familiare </w:t>
      </w:r>
      <w:r w:rsidR="00AA1DD3" w:rsidRPr="00411722">
        <w:rPr>
          <w:color w:val="auto"/>
          <w:sz w:val="28"/>
          <w:szCs w:val="28"/>
        </w:rPr>
        <w:t>EXLANTIXES</w:t>
      </w:r>
      <w:r w:rsidR="00AA1DD3" w:rsidRPr="00411722">
        <w:rPr>
          <w:b w:val="0"/>
          <w:color w:val="auto"/>
          <w:sz w:val="28"/>
          <w:szCs w:val="28"/>
        </w:rPr>
        <w:t xml:space="preserve">, la crossover </w:t>
      </w:r>
      <w:r w:rsidR="00AA1DD3" w:rsidRPr="00411722">
        <w:rPr>
          <w:color w:val="auto"/>
          <w:sz w:val="28"/>
          <w:szCs w:val="28"/>
        </w:rPr>
        <w:t>IM IM6</w:t>
      </w:r>
      <w:r w:rsidR="00AA1DD3" w:rsidRPr="00411722">
        <w:rPr>
          <w:b w:val="0"/>
          <w:color w:val="auto"/>
          <w:sz w:val="28"/>
          <w:szCs w:val="28"/>
        </w:rPr>
        <w:t xml:space="preserve"> e l’hatchback familiare </w:t>
      </w:r>
      <w:r w:rsidR="00AA1DD3" w:rsidRPr="00411722">
        <w:rPr>
          <w:color w:val="auto"/>
          <w:sz w:val="28"/>
          <w:szCs w:val="28"/>
        </w:rPr>
        <w:t>BYD DOLPHIN SURF</w:t>
      </w:r>
      <w:r w:rsidR="00AA1DD3" w:rsidRPr="00411722">
        <w:rPr>
          <w:b w:val="0"/>
          <w:color w:val="auto"/>
          <w:sz w:val="28"/>
          <w:szCs w:val="28"/>
        </w:rPr>
        <w:t>.</w:t>
      </w:r>
      <w:r w:rsidR="00264BC4" w:rsidRPr="00411722">
        <w:rPr>
          <w:b w:val="0"/>
          <w:color w:val="auto"/>
          <w:sz w:val="28"/>
          <w:szCs w:val="28"/>
        </w:rPr>
        <w:t xml:space="preserve"> </w:t>
      </w:r>
      <w:r w:rsidR="00AA1DD3" w:rsidRPr="00411722">
        <w:rPr>
          <w:b w:val="0"/>
          <w:color w:val="auto"/>
          <w:sz w:val="28"/>
          <w:szCs w:val="28"/>
        </w:rPr>
        <w:t xml:space="preserve">Nonostante siano state premiate con una valutazione a cinque stelle, sia il SUV elettrico </w:t>
      </w:r>
      <w:proofErr w:type="spellStart"/>
      <w:r w:rsidR="00AA1DD3" w:rsidRPr="00411722">
        <w:rPr>
          <w:color w:val="auto"/>
          <w:sz w:val="28"/>
          <w:szCs w:val="28"/>
        </w:rPr>
        <w:t>Lynk</w:t>
      </w:r>
      <w:proofErr w:type="spellEnd"/>
      <w:r w:rsidR="00AA1DD3" w:rsidRPr="00411722">
        <w:rPr>
          <w:color w:val="auto"/>
          <w:sz w:val="28"/>
          <w:szCs w:val="28"/>
        </w:rPr>
        <w:t xml:space="preserve"> &amp; Co 08</w:t>
      </w:r>
      <w:r w:rsidR="00AA1DD3" w:rsidRPr="00411722">
        <w:rPr>
          <w:b w:val="0"/>
          <w:color w:val="auto"/>
          <w:sz w:val="28"/>
          <w:szCs w:val="28"/>
        </w:rPr>
        <w:t xml:space="preserve"> che </w:t>
      </w:r>
      <w:r w:rsidR="00264BC4" w:rsidRPr="00411722">
        <w:rPr>
          <w:b w:val="0"/>
          <w:color w:val="auto"/>
          <w:sz w:val="28"/>
          <w:szCs w:val="28"/>
        </w:rPr>
        <w:t xml:space="preserve">la </w:t>
      </w:r>
      <w:r w:rsidR="00AA1DD3" w:rsidRPr="00411722">
        <w:rPr>
          <w:color w:val="auto"/>
          <w:sz w:val="28"/>
          <w:szCs w:val="28"/>
        </w:rPr>
        <w:t xml:space="preserve">Volkswagen </w:t>
      </w:r>
      <w:proofErr w:type="spellStart"/>
      <w:r w:rsidR="00AA1DD3" w:rsidRPr="00411722">
        <w:rPr>
          <w:color w:val="auto"/>
          <w:sz w:val="28"/>
          <w:szCs w:val="28"/>
        </w:rPr>
        <w:t>ID.Buzz</w:t>
      </w:r>
      <w:proofErr w:type="spellEnd"/>
      <w:r w:rsidR="00AA1DD3" w:rsidRPr="00411722">
        <w:rPr>
          <w:b w:val="0"/>
          <w:color w:val="auto"/>
          <w:sz w:val="28"/>
          <w:szCs w:val="28"/>
        </w:rPr>
        <w:t xml:space="preserve">, </w:t>
      </w:r>
      <w:r w:rsidR="00264BC4" w:rsidRPr="00411722">
        <w:rPr>
          <w:b w:val="0"/>
          <w:color w:val="auto"/>
          <w:sz w:val="28"/>
          <w:szCs w:val="28"/>
        </w:rPr>
        <w:t xml:space="preserve">però, </w:t>
      </w:r>
      <w:r w:rsidR="00AA1DD3" w:rsidRPr="00411722">
        <w:rPr>
          <w:b w:val="0"/>
          <w:color w:val="auto"/>
          <w:sz w:val="28"/>
          <w:szCs w:val="28"/>
        </w:rPr>
        <w:t>hanno rischiato di perdere la loro quinta stella a causa della scarsa protezione del bacino dei pedoni.</w:t>
      </w:r>
    </w:p>
    <w:p w14:paraId="1C34BF91" w14:textId="78E0AB31" w:rsidR="00F7534E" w:rsidRPr="004559AB" w:rsidRDefault="0056656E" w:rsidP="004559AB">
      <w:pPr>
        <w:widowControl w:val="0"/>
        <w:spacing w:before="214" w:line="264" w:lineRule="auto"/>
        <w:ind w:left="17" w:right="25" w:firstLine="3"/>
        <w:jc w:val="both"/>
        <w:rPr>
          <w:color w:val="auto"/>
          <w:sz w:val="28"/>
          <w:szCs w:val="28"/>
        </w:rPr>
      </w:pPr>
      <w:r w:rsidRPr="00411722">
        <w:rPr>
          <w:b w:val="0"/>
          <w:color w:val="auto"/>
          <w:sz w:val="28"/>
          <w:szCs w:val="28"/>
        </w:rPr>
        <w:t xml:space="preserve">Soltanto </w:t>
      </w:r>
      <w:r w:rsidRPr="00411722">
        <w:rPr>
          <w:color w:val="auto"/>
          <w:sz w:val="28"/>
          <w:szCs w:val="28"/>
        </w:rPr>
        <w:t>BMW 1 Series</w:t>
      </w:r>
      <w:r w:rsidRPr="00411722">
        <w:rPr>
          <w:b w:val="0"/>
          <w:color w:val="auto"/>
          <w:sz w:val="28"/>
          <w:szCs w:val="28"/>
        </w:rPr>
        <w:t xml:space="preserve">, </w:t>
      </w:r>
      <w:r w:rsidRPr="00411722">
        <w:rPr>
          <w:color w:val="auto"/>
          <w:sz w:val="28"/>
          <w:szCs w:val="28"/>
        </w:rPr>
        <w:t xml:space="preserve">Citroën C5 </w:t>
      </w:r>
      <w:proofErr w:type="spellStart"/>
      <w:r w:rsidRPr="00411722">
        <w:rPr>
          <w:color w:val="auto"/>
          <w:sz w:val="28"/>
          <w:szCs w:val="28"/>
        </w:rPr>
        <w:t>Aircross</w:t>
      </w:r>
      <w:proofErr w:type="spellEnd"/>
      <w:r w:rsidRPr="00411722">
        <w:rPr>
          <w:b w:val="0"/>
          <w:color w:val="auto"/>
          <w:sz w:val="28"/>
          <w:szCs w:val="28"/>
        </w:rPr>
        <w:t xml:space="preserve">, </w:t>
      </w:r>
      <w:r w:rsidRPr="00411722">
        <w:rPr>
          <w:color w:val="auto"/>
          <w:sz w:val="28"/>
          <w:szCs w:val="28"/>
        </w:rPr>
        <w:t>Suzuki e VITARA</w:t>
      </w:r>
      <w:r w:rsidRPr="00411722">
        <w:rPr>
          <w:b w:val="0"/>
          <w:color w:val="auto"/>
          <w:sz w:val="28"/>
          <w:szCs w:val="28"/>
        </w:rPr>
        <w:t>, e la sua gemella</w:t>
      </w:r>
      <w:r w:rsidR="008956BA" w:rsidRPr="00411722">
        <w:rPr>
          <w:b w:val="0"/>
          <w:color w:val="auto"/>
          <w:sz w:val="28"/>
          <w:szCs w:val="28"/>
        </w:rPr>
        <w:t xml:space="preserve">, </w:t>
      </w:r>
      <w:r w:rsidRPr="00411722">
        <w:rPr>
          <w:color w:val="auto"/>
          <w:sz w:val="28"/>
          <w:szCs w:val="28"/>
        </w:rPr>
        <w:t>Toyota  Urban Cruiser</w:t>
      </w:r>
      <w:r w:rsidRPr="00411722">
        <w:rPr>
          <w:b w:val="0"/>
          <w:color w:val="auto"/>
          <w:sz w:val="28"/>
          <w:szCs w:val="28"/>
        </w:rPr>
        <w:t xml:space="preserve">, hanno ottenuto un punteggio a </w:t>
      </w:r>
      <w:r w:rsidRPr="00411722">
        <w:rPr>
          <w:bCs w:val="0"/>
          <w:color w:val="auto"/>
          <w:sz w:val="28"/>
          <w:szCs w:val="28"/>
        </w:rPr>
        <w:t>quattro stelle</w:t>
      </w:r>
      <w:r w:rsidRPr="00411722">
        <w:rPr>
          <w:b w:val="0"/>
          <w:color w:val="auto"/>
          <w:sz w:val="28"/>
          <w:szCs w:val="28"/>
        </w:rPr>
        <w:t xml:space="preserve">. La 1 Series è stata declassata per la scarsa protezione </w:t>
      </w:r>
      <w:r w:rsidR="008956BA" w:rsidRPr="00411722">
        <w:rPr>
          <w:b w:val="0"/>
          <w:color w:val="auto"/>
          <w:sz w:val="28"/>
          <w:szCs w:val="28"/>
        </w:rPr>
        <w:t>di</w:t>
      </w:r>
      <w:r w:rsidRPr="00411722">
        <w:rPr>
          <w:b w:val="0"/>
          <w:color w:val="auto"/>
          <w:sz w:val="28"/>
          <w:szCs w:val="28"/>
        </w:rPr>
        <w:t xml:space="preserve"> torace e gamba sinistra del conducente nel test di urto frontale, e delle gambe del passeggero anteriore. Mentre per e-VITARA e Urban Cruiser è risultata scarsa la protezione del torace del conducente nel test di urto frontale contro barriera rigida.</w:t>
      </w:r>
      <w:r w:rsidR="004559AB">
        <w:rPr>
          <w:color w:val="auto"/>
          <w:sz w:val="28"/>
          <w:szCs w:val="28"/>
        </w:rPr>
        <w:t xml:space="preserve"> </w:t>
      </w:r>
      <w:r w:rsidRPr="00411722">
        <w:rPr>
          <w:b w:val="0"/>
          <w:color w:val="auto"/>
          <w:sz w:val="28"/>
          <w:szCs w:val="28"/>
        </w:rPr>
        <w:t xml:space="preserve">La C5 </w:t>
      </w:r>
      <w:proofErr w:type="spellStart"/>
      <w:r w:rsidRPr="00411722">
        <w:rPr>
          <w:b w:val="0"/>
          <w:color w:val="auto"/>
          <w:sz w:val="28"/>
          <w:szCs w:val="28"/>
        </w:rPr>
        <w:t>Aircross</w:t>
      </w:r>
      <w:proofErr w:type="spellEnd"/>
      <w:r w:rsidRPr="00411722">
        <w:rPr>
          <w:b w:val="0"/>
          <w:color w:val="auto"/>
          <w:sz w:val="28"/>
          <w:szCs w:val="28"/>
        </w:rPr>
        <w:t>, invece, ha perso punti nelle categorie degli utenti vulnerabili e nelle tecnologie di assistenza alla sicurezza (</w:t>
      </w:r>
      <w:proofErr w:type="spellStart"/>
      <w:r w:rsidRPr="00411722">
        <w:rPr>
          <w:b w:val="0"/>
          <w:i/>
          <w:color w:val="auto"/>
          <w:sz w:val="28"/>
          <w:szCs w:val="28"/>
        </w:rPr>
        <w:t>Safety</w:t>
      </w:r>
      <w:proofErr w:type="spellEnd"/>
      <w:r w:rsidRPr="00411722">
        <w:rPr>
          <w:b w:val="0"/>
          <w:i/>
          <w:color w:val="auto"/>
          <w:sz w:val="28"/>
          <w:szCs w:val="28"/>
        </w:rPr>
        <w:t xml:space="preserve"> Assist</w:t>
      </w:r>
      <w:r w:rsidRPr="00411722">
        <w:rPr>
          <w:b w:val="0"/>
          <w:color w:val="auto"/>
          <w:sz w:val="28"/>
          <w:szCs w:val="28"/>
        </w:rPr>
        <w:t>).</w:t>
      </w:r>
    </w:p>
    <w:p w14:paraId="4E01DA89" w14:textId="77777777" w:rsidR="00FC36E3" w:rsidRDefault="00FC36E3" w:rsidP="00B610CE">
      <w:pPr>
        <w:shd w:val="clear" w:color="auto" w:fill="FFFFFF"/>
        <w:jc w:val="both"/>
        <w:rPr>
          <w:b w:val="0"/>
          <w:color w:val="auto"/>
          <w:sz w:val="28"/>
          <w:szCs w:val="28"/>
        </w:rPr>
      </w:pPr>
    </w:p>
    <w:p w14:paraId="0A34B607" w14:textId="535DBBFE" w:rsidR="008956BA" w:rsidRPr="00E40AA2" w:rsidRDefault="00464F2A" w:rsidP="00E40AA2">
      <w:pPr>
        <w:jc w:val="both"/>
        <w:rPr>
          <w:color w:val="auto"/>
          <w:sz w:val="28"/>
          <w:szCs w:val="28"/>
        </w:rPr>
      </w:pPr>
      <w:r w:rsidRPr="00E40AA2">
        <w:rPr>
          <w:b w:val="0"/>
          <w:bCs w:val="0"/>
          <w:color w:val="auto"/>
          <w:sz w:val="28"/>
          <w:szCs w:val="28"/>
          <w:bdr w:val="none" w:sz="0" w:space="0" w:color="auto"/>
          <w14:textOutline w14:w="0" w14:cap="rnd" w14:cmpd="sng" w14:algn="ctr">
            <w14:noFill/>
            <w14:prstDash w14:val="solid"/>
            <w14:bevel/>
          </w14:textOutline>
        </w:rPr>
        <w:t xml:space="preserve">“Con la disponibilità di veicoli sempre più sicuri, i guidatori e i passeggeri possono beneficiare di una maggiore protezione - ha dichiarato </w:t>
      </w:r>
      <w:proofErr w:type="spellStart"/>
      <w:r w:rsidRPr="00E40AA2">
        <w:rPr>
          <w:color w:val="auto"/>
          <w:sz w:val="28"/>
          <w:szCs w:val="28"/>
          <w:bdr w:val="none" w:sz="0" w:space="0" w:color="auto"/>
          <w14:textOutline w14:w="0" w14:cap="rnd" w14:cmpd="sng" w14:algn="ctr">
            <w14:noFill/>
            <w14:prstDash w14:val="solid"/>
            <w14:bevel/>
          </w14:textOutline>
        </w:rPr>
        <w:t>l’ing</w:t>
      </w:r>
      <w:proofErr w:type="spellEnd"/>
      <w:r w:rsidRPr="00E40AA2">
        <w:rPr>
          <w:color w:val="auto"/>
          <w:sz w:val="28"/>
          <w:szCs w:val="28"/>
          <w:bdr w:val="none" w:sz="0" w:space="0" w:color="auto"/>
          <w14:textOutline w14:w="0" w14:cap="rnd" w14:cmpd="sng" w14:algn="ctr">
            <w14:noFill/>
            <w14:prstDash w14:val="solid"/>
            <w14:bevel/>
          </w14:textOutline>
        </w:rPr>
        <w:t>. Luigi Di Matteo Coordinatore Centrale dell’Area Tecnica ACI</w:t>
      </w:r>
      <w:r w:rsidRPr="00E40AA2">
        <w:rPr>
          <w:b w:val="0"/>
          <w:bCs w:val="0"/>
          <w:color w:val="auto"/>
          <w:sz w:val="28"/>
          <w:szCs w:val="28"/>
          <w:bdr w:val="none" w:sz="0" w:space="0" w:color="auto"/>
          <w14:textOutline w14:w="0" w14:cap="rnd" w14:cmpd="sng" w14:algn="ctr">
            <w14:noFill/>
            <w14:prstDash w14:val="solid"/>
            <w14:bevel/>
          </w14:textOutline>
        </w:rPr>
        <w:t>. Questa sfida continua nel settore automobilistico spinge all'innovazione, portando a standard di sicurezza più elevati a beneficio di tutti”.</w:t>
      </w:r>
    </w:p>
    <w:p w14:paraId="584DB690" w14:textId="77777777" w:rsidR="00AA1DD3" w:rsidRPr="00464F2A" w:rsidRDefault="00AA1DD3" w:rsidP="00AA1DD3">
      <w:pPr>
        <w:widowControl w:val="0"/>
        <w:spacing w:before="173"/>
        <w:rPr>
          <w:color w:val="auto"/>
          <w:sz w:val="21"/>
          <w:szCs w:val="21"/>
        </w:rPr>
      </w:pPr>
    </w:p>
    <w:tbl>
      <w:tblPr>
        <w:tblW w:w="9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335"/>
        <w:gridCol w:w="1920"/>
        <w:gridCol w:w="1410"/>
        <w:gridCol w:w="1395"/>
        <w:gridCol w:w="1170"/>
      </w:tblGrid>
      <w:tr w:rsidR="00AA1DD3" w14:paraId="4E068801" w14:textId="77777777" w:rsidTr="00C55EC3">
        <w:trPr>
          <w:trHeight w:val="1185"/>
        </w:trPr>
        <w:tc>
          <w:tcPr>
            <w:tcW w:w="1860" w:type="dxa"/>
            <w:tcMar>
              <w:top w:w="100" w:type="dxa"/>
              <w:left w:w="100" w:type="dxa"/>
              <w:bottom w:w="100" w:type="dxa"/>
              <w:right w:w="100" w:type="dxa"/>
            </w:tcMar>
          </w:tcPr>
          <w:p w14:paraId="38619392" w14:textId="5CE51365" w:rsidR="00AA1DD3" w:rsidRPr="00442B6E" w:rsidRDefault="00AA1DD3" w:rsidP="00442B6E">
            <w:pPr>
              <w:widowControl w:val="0"/>
              <w:spacing w:line="265" w:lineRule="auto"/>
              <w:jc w:val="both"/>
              <w:rPr>
                <w:color w:val="373A36"/>
              </w:rPr>
            </w:pPr>
            <w:r w:rsidRPr="00442B6E">
              <w:rPr>
                <w:color w:val="373A36"/>
              </w:rPr>
              <w:t>Veicolo</w:t>
            </w:r>
          </w:p>
          <w:p w14:paraId="1267190A" w14:textId="77777777" w:rsidR="00AA1DD3" w:rsidRPr="00442B6E" w:rsidRDefault="00AA1DD3" w:rsidP="00442B6E">
            <w:pPr>
              <w:widowControl w:val="0"/>
              <w:spacing w:line="265" w:lineRule="auto"/>
              <w:jc w:val="both"/>
              <w:rPr>
                <w:color w:val="373A36"/>
              </w:rPr>
            </w:pPr>
          </w:p>
          <w:p w14:paraId="183855AC" w14:textId="77777777" w:rsidR="00AA1DD3" w:rsidRPr="00442B6E" w:rsidRDefault="00AA1DD3" w:rsidP="00442B6E">
            <w:pPr>
              <w:widowControl w:val="0"/>
              <w:spacing w:line="265" w:lineRule="auto"/>
              <w:jc w:val="both"/>
              <w:rPr>
                <w:color w:val="373A36"/>
              </w:rPr>
            </w:pPr>
          </w:p>
          <w:p w14:paraId="443B7470" w14:textId="77777777" w:rsidR="00AA1DD3" w:rsidRPr="00442B6E" w:rsidRDefault="00AA1DD3" w:rsidP="00442B6E">
            <w:pPr>
              <w:widowControl w:val="0"/>
              <w:jc w:val="both"/>
              <w:rPr>
                <w:color w:val="373A36"/>
              </w:rPr>
            </w:pPr>
          </w:p>
        </w:tc>
        <w:tc>
          <w:tcPr>
            <w:tcW w:w="1335" w:type="dxa"/>
            <w:tcMar>
              <w:top w:w="100" w:type="dxa"/>
              <w:left w:w="100" w:type="dxa"/>
              <w:bottom w:w="100" w:type="dxa"/>
              <w:right w:w="100" w:type="dxa"/>
            </w:tcMar>
          </w:tcPr>
          <w:p w14:paraId="37EEB512" w14:textId="77777777" w:rsidR="00AA1DD3" w:rsidRPr="00442B6E" w:rsidRDefault="00AA1DD3" w:rsidP="00442B6E">
            <w:pPr>
              <w:widowControl w:val="0"/>
              <w:spacing w:line="265" w:lineRule="auto"/>
              <w:jc w:val="both"/>
              <w:rPr>
                <w:color w:val="373A36"/>
              </w:rPr>
            </w:pPr>
            <w:r w:rsidRPr="00442B6E">
              <w:rPr>
                <w:color w:val="373A36"/>
              </w:rPr>
              <w:t>Valutazione a stelle</w:t>
            </w:r>
          </w:p>
        </w:tc>
        <w:tc>
          <w:tcPr>
            <w:tcW w:w="1920" w:type="dxa"/>
            <w:tcMar>
              <w:top w:w="100" w:type="dxa"/>
              <w:left w:w="100" w:type="dxa"/>
              <w:bottom w:w="100" w:type="dxa"/>
              <w:right w:w="100" w:type="dxa"/>
            </w:tcMar>
          </w:tcPr>
          <w:p w14:paraId="5BA538D9" w14:textId="5B25ECBF" w:rsidR="00AA1DD3" w:rsidRPr="00442B6E" w:rsidRDefault="00AA1DD3" w:rsidP="00442B6E">
            <w:pPr>
              <w:widowControl w:val="0"/>
              <w:spacing w:line="265" w:lineRule="auto"/>
              <w:jc w:val="both"/>
              <w:rPr>
                <w:color w:val="373A36"/>
              </w:rPr>
            </w:pPr>
            <w:r w:rsidRPr="00442B6E">
              <w:rPr>
                <w:color w:val="373A36"/>
              </w:rPr>
              <w:t>Protezione Passeggero Adulto</w:t>
            </w:r>
          </w:p>
          <w:p w14:paraId="6C82B758" w14:textId="77777777" w:rsidR="00AA1DD3" w:rsidRPr="00442B6E" w:rsidRDefault="00AA1DD3" w:rsidP="00442B6E">
            <w:pPr>
              <w:widowControl w:val="0"/>
              <w:spacing w:before="10"/>
              <w:jc w:val="both"/>
              <w:rPr>
                <w:color w:val="373A36"/>
              </w:rPr>
            </w:pPr>
          </w:p>
        </w:tc>
        <w:tc>
          <w:tcPr>
            <w:tcW w:w="1410" w:type="dxa"/>
            <w:tcMar>
              <w:top w:w="100" w:type="dxa"/>
              <w:left w:w="100" w:type="dxa"/>
              <w:bottom w:w="100" w:type="dxa"/>
              <w:right w:w="100" w:type="dxa"/>
            </w:tcMar>
          </w:tcPr>
          <w:p w14:paraId="6DC094FD" w14:textId="58F83A2B" w:rsidR="00AA1DD3" w:rsidRPr="00442B6E" w:rsidRDefault="00AA1DD3" w:rsidP="00442B6E">
            <w:pPr>
              <w:widowControl w:val="0"/>
              <w:jc w:val="both"/>
              <w:rPr>
                <w:color w:val="373A36"/>
              </w:rPr>
            </w:pPr>
            <w:r w:rsidRPr="00442B6E">
              <w:rPr>
                <w:color w:val="373A36"/>
              </w:rPr>
              <w:t>Protezione Passeggero Bambino</w:t>
            </w:r>
          </w:p>
          <w:p w14:paraId="1020AF04" w14:textId="77777777" w:rsidR="00AA1DD3" w:rsidRPr="00442B6E" w:rsidRDefault="00AA1DD3" w:rsidP="00442B6E">
            <w:pPr>
              <w:widowControl w:val="0"/>
              <w:spacing w:before="35" w:line="264" w:lineRule="auto"/>
              <w:jc w:val="both"/>
              <w:rPr>
                <w:color w:val="373A36"/>
              </w:rPr>
            </w:pPr>
          </w:p>
        </w:tc>
        <w:tc>
          <w:tcPr>
            <w:tcW w:w="1395" w:type="dxa"/>
            <w:tcMar>
              <w:top w:w="100" w:type="dxa"/>
              <w:left w:w="100" w:type="dxa"/>
              <w:bottom w:w="100" w:type="dxa"/>
              <w:right w:w="100" w:type="dxa"/>
            </w:tcMar>
          </w:tcPr>
          <w:p w14:paraId="50E6DEBB" w14:textId="77777777" w:rsidR="00AA1DD3" w:rsidRPr="00442B6E" w:rsidRDefault="00AA1DD3" w:rsidP="00442B6E">
            <w:pPr>
              <w:widowControl w:val="0"/>
              <w:spacing w:line="265" w:lineRule="auto"/>
              <w:jc w:val="both"/>
              <w:rPr>
                <w:color w:val="373A36"/>
              </w:rPr>
            </w:pPr>
            <w:r w:rsidRPr="00442B6E">
              <w:rPr>
                <w:color w:val="373A36"/>
              </w:rPr>
              <w:t>Utenti Vulnerabili della Strada</w:t>
            </w:r>
          </w:p>
        </w:tc>
        <w:tc>
          <w:tcPr>
            <w:tcW w:w="1170" w:type="dxa"/>
            <w:tcMar>
              <w:top w:w="100" w:type="dxa"/>
              <w:left w:w="100" w:type="dxa"/>
              <w:bottom w:w="100" w:type="dxa"/>
              <w:right w:w="100" w:type="dxa"/>
            </w:tcMar>
          </w:tcPr>
          <w:p w14:paraId="43FB8134" w14:textId="45DC7B35" w:rsidR="00AA1DD3" w:rsidRPr="00442B6E" w:rsidRDefault="00AA1DD3" w:rsidP="00442B6E">
            <w:pPr>
              <w:widowControl w:val="0"/>
              <w:spacing w:line="265" w:lineRule="auto"/>
              <w:jc w:val="both"/>
              <w:rPr>
                <w:color w:val="373A36"/>
              </w:rPr>
            </w:pPr>
            <w:r w:rsidRPr="00442B6E">
              <w:rPr>
                <w:color w:val="373A36"/>
              </w:rPr>
              <w:t>Tecnologie</w:t>
            </w:r>
          </w:p>
          <w:p w14:paraId="2298767E" w14:textId="77777777" w:rsidR="00AA1DD3" w:rsidRPr="00442B6E" w:rsidRDefault="00AA1DD3" w:rsidP="00442B6E">
            <w:pPr>
              <w:widowControl w:val="0"/>
              <w:spacing w:line="265" w:lineRule="auto"/>
              <w:jc w:val="both"/>
              <w:rPr>
                <w:color w:val="373A36"/>
              </w:rPr>
            </w:pPr>
            <w:r w:rsidRPr="00442B6E">
              <w:rPr>
                <w:color w:val="373A36"/>
              </w:rPr>
              <w:t>di Assistenza alla Sicurezza</w:t>
            </w:r>
          </w:p>
        </w:tc>
      </w:tr>
      <w:tr w:rsidR="00AA1DD3" w14:paraId="39D5930F" w14:textId="77777777" w:rsidTr="00C55EC3">
        <w:tc>
          <w:tcPr>
            <w:tcW w:w="1860" w:type="dxa"/>
            <w:tcMar>
              <w:top w:w="56" w:type="dxa"/>
              <w:left w:w="56" w:type="dxa"/>
              <w:bottom w:w="56" w:type="dxa"/>
              <w:right w:w="56" w:type="dxa"/>
            </w:tcMar>
          </w:tcPr>
          <w:p w14:paraId="6B9C6C19" w14:textId="366F7633" w:rsidR="00AA1DD3" w:rsidRPr="00442B6E" w:rsidRDefault="00AA1DD3" w:rsidP="00442B6E">
            <w:pPr>
              <w:widowControl w:val="0"/>
              <w:spacing w:before="620"/>
              <w:ind w:left="117"/>
              <w:jc w:val="both"/>
              <w:rPr>
                <w:color w:val="373A36"/>
              </w:rPr>
            </w:pPr>
            <w:r w:rsidRPr="00442B6E">
              <w:rPr>
                <w:color w:val="373A36"/>
              </w:rPr>
              <w:t>AION V</w:t>
            </w:r>
          </w:p>
          <w:p w14:paraId="6AEBDDD6" w14:textId="77777777" w:rsidR="00AA1DD3" w:rsidRPr="00442B6E" w:rsidRDefault="00AA1DD3" w:rsidP="00442B6E">
            <w:pPr>
              <w:widowControl w:val="0"/>
              <w:jc w:val="both"/>
              <w:rPr>
                <w:color w:val="373A36"/>
              </w:rPr>
            </w:pPr>
          </w:p>
        </w:tc>
        <w:tc>
          <w:tcPr>
            <w:tcW w:w="1335" w:type="dxa"/>
            <w:tcMar>
              <w:top w:w="56" w:type="dxa"/>
              <w:left w:w="56" w:type="dxa"/>
              <w:bottom w:w="56" w:type="dxa"/>
              <w:right w:w="56" w:type="dxa"/>
            </w:tcMar>
          </w:tcPr>
          <w:p w14:paraId="75AA442A" w14:textId="6D16431D" w:rsidR="00AA1DD3" w:rsidRPr="00442B6E" w:rsidRDefault="00AA1DD3" w:rsidP="00442B6E">
            <w:pPr>
              <w:widowControl w:val="0"/>
              <w:spacing w:before="620"/>
              <w:ind w:left="117"/>
              <w:rPr>
                <w:b w:val="0"/>
                <w:bCs w:val="0"/>
                <w:color w:val="373A36"/>
              </w:rPr>
            </w:pPr>
            <w:r w:rsidRPr="00442B6E">
              <w:rPr>
                <w:b w:val="0"/>
                <w:bCs w:val="0"/>
                <w:color w:val="373A36"/>
              </w:rPr>
              <w:t>5</w:t>
            </w:r>
          </w:p>
        </w:tc>
        <w:tc>
          <w:tcPr>
            <w:tcW w:w="1920" w:type="dxa"/>
            <w:tcMar>
              <w:top w:w="56" w:type="dxa"/>
              <w:left w:w="56" w:type="dxa"/>
              <w:bottom w:w="56" w:type="dxa"/>
              <w:right w:w="56" w:type="dxa"/>
            </w:tcMar>
          </w:tcPr>
          <w:p w14:paraId="2005EEFA" w14:textId="77777777" w:rsidR="00AA1DD3" w:rsidRPr="00442B6E" w:rsidRDefault="00AA1DD3" w:rsidP="00442B6E">
            <w:pPr>
              <w:widowControl w:val="0"/>
              <w:spacing w:before="620"/>
              <w:ind w:left="117"/>
              <w:rPr>
                <w:b w:val="0"/>
                <w:bCs w:val="0"/>
                <w:color w:val="373A36"/>
              </w:rPr>
            </w:pPr>
            <w:r w:rsidRPr="00442B6E">
              <w:rPr>
                <w:b w:val="0"/>
                <w:bCs w:val="0"/>
                <w:color w:val="373A36"/>
              </w:rPr>
              <w:t>88%</w:t>
            </w:r>
          </w:p>
        </w:tc>
        <w:tc>
          <w:tcPr>
            <w:tcW w:w="1410" w:type="dxa"/>
            <w:tcMar>
              <w:top w:w="56" w:type="dxa"/>
              <w:left w:w="56" w:type="dxa"/>
              <w:bottom w:w="56" w:type="dxa"/>
              <w:right w:w="56" w:type="dxa"/>
            </w:tcMar>
          </w:tcPr>
          <w:p w14:paraId="1EADC011" w14:textId="77777777" w:rsidR="00AA1DD3" w:rsidRPr="00442B6E" w:rsidRDefault="00AA1DD3" w:rsidP="00442B6E">
            <w:pPr>
              <w:widowControl w:val="0"/>
              <w:spacing w:before="620"/>
              <w:ind w:left="117"/>
              <w:rPr>
                <w:b w:val="0"/>
                <w:bCs w:val="0"/>
                <w:color w:val="373A36"/>
              </w:rPr>
            </w:pPr>
            <w:r w:rsidRPr="00442B6E">
              <w:rPr>
                <w:b w:val="0"/>
                <w:bCs w:val="0"/>
                <w:color w:val="373A36"/>
              </w:rPr>
              <w:t>85%</w:t>
            </w:r>
          </w:p>
        </w:tc>
        <w:tc>
          <w:tcPr>
            <w:tcW w:w="1395" w:type="dxa"/>
            <w:tcMar>
              <w:top w:w="56" w:type="dxa"/>
              <w:left w:w="56" w:type="dxa"/>
              <w:bottom w:w="56" w:type="dxa"/>
              <w:right w:w="56" w:type="dxa"/>
            </w:tcMar>
          </w:tcPr>
          <w:p w14:paraId="0AAE1E73" w14:textId="77777777" w:rsidR="00AA1DD3" w:rsidRPr="00442B6E" w:rsidRDefault="00AA1DD3" w:rsidP="00442B6E">
            <w:pPr>
              <w:widowControl w:val="0"/>
              <w:spacing w:before="620"/>
              <w:ind w:left="117"/>
              <w:rPr>
                <w:b w:val="0"/>
                <w:bCs w:val="0"/>
                <w:color w:val="373A36"/>
              </w:rPr>
            </w:pPr>
            <w:r w:rsidRPr="00442B6E">
              <w:rPr>
                <w:b w:val="0"/>
                <w:bCs w:val="0"/>
                <w:color w:val="373A36"/>
              </w:rPr>
              <w:t>79%</w:t>
            </w:r>
          </w:p>
        </w:tc>
        <w:tc>
          <w:tcPr>
            <w:tcW w:w="1170" w:type="dxa"/>
            <w:tcMar>
              <w:top w:w="56" w:type="dxa"/>
              <w:left w:w="56" w:type="dxa"/>
              <w:bottom w:w="56" w:type="dxa"/>
              <w:right w:w="56" w:type="dxa"/>
            </w:tcMar>
          </w:tcPr>
          <w:p w14:paraId="54D2E630" w14:textId="77777777" w:rsidR="00AA1DD3" w:rsidRPr="00442B6E" w:rsidRDefault="00AA1DD3" w:rsidP="00442B6E">
            <w:pPr>
              <w:widowControl w:val="0"/>
              <w:spacing w:before="620"/>
              <w:ind w:left="117"/>
              <w:rPr>
                <w:b w:val="0"/>
                <w:bCs w:val="0"/>
                <w:color w:val="373A36"/>
              </w:rPr>
            </w:pPr>
            <w:r w:rsidRPr="00442B6E">
              <w:rPr>
                <w:b w:val="0"/>
                <w:bCs w:val="0"/>
                <w:color w:val="373A36"/>
              </w:rPr>
              <w:t>78%</w:t>
            </w:r>
          </w:p>
        </w:tc>
      </w:tr>
      <w:tr w:rsidR="00AA1DD3" w14:paraId="0D31C3EF" w14:textId="77777777" w:rsidTr="00C55EC3">
        <w:tc>
          <w:tcPr>
            <w:tcW w:w="1860" w:type="dxa"/>
            <w:tcMar>
              <w:top w:w="56" w:type="dxa"/>
              <w:left w:w="56" w:type="dxa"/>
              <w:bottom w:w="56" w:type="dxa"/>
              <w:right w:w="56" w:type="dxa"/>
            </w:tcMar>
          </w:tcPr>
          <w:p w14:paraId="51777533" w14:textId="0A199F68" w:rsidR="00AA1DD3" w:rsidRPr="00442B6E" w:rsidRDefault="00AA1DD3" w:rsidP="00442B6E">
            <w:pPr>
              <w:widowControl w:val="0"/>
              <w:spacing w:before="238"/>
              <w:ind w:left="117"/>
              <w:jc w:val="both"/>
              <w:rPr>
                <w:color w:val="373A36"/>
              </w:rPr>
            </w:pPr>
            <w:r w:rsidRPr="00442B6E">
              <w:rPr>
                <w:color w:val="373A36"/>
              </w:rPr>
              <w:t>Audi Q4 e-tron</w:t>
            </w:r>
          </w:p>
          <w:p w14:paraId="6ED7FBB1" w14:textId="1405139A" w:rsidR="00AA1DD3" w:rsidRPr="00442B6E" w:rsidRDefault="00AA1DD3" w:rsidP="00442B6E">
            <w:pPr>
              <w:widowControl w:val="0"/>
              <w:spacing w:line="338" w:lineRule="auto"/>
              <w:ind w:left="135" w:right="428" w:hanging="5"/>
              <w:jc w:val="both"/>
              <w:rPr>
                <w:color w:val="373A36"/>
              </w:rPr>
            </w:pPr>
            <w:r w:rsidRPr="00442B6E">
              <w:rPr>
                <w:color w:val="373A36"/>
                <w:vertAlign w:val="subscript"/>
              </w:rPr>
              <w:t>(</w:t>
            </w:r>
            <w:proofErr w:type="spellStart"/>
            <w:r w:rsidRPr="00442B6E">
              <w:rPr>
                <w:color w:val="373A36"/>
                <w:vertAlign w:val="subscript"/>
              </w:rPr>
              <w:t>Reassessment</w:t>
            </w:r>
            <w:proofErr w:type="spellEnd"/>
            <w:r w:rsidRPr="00442B6E">
              <w:rPr>
                <w:color w:val="373A36"/>
                <w:vertAlign w:val="subscript"/>
              </w:rPr>
              <w:t>)</w:t>
            </w:r>
          </w:p>
        </w:tc>
        <w:tc>
          <w:tcPr>
            <w:tcW w:w="1335" w:type="dxa"/>
            <w:tcMar>
              <w:top w:w="56" w:type="dxa"/>
              <w:left w:w="56" w:type="dxa"/>
              <w:bottom w:w="56" w:type="dxa"/>
              <w:right w:w="56" w:type="dxa"/>
            </w:tcMar>
          </w:tcPr>
          <w:p w14:paraId="6EDFB128" w14:textId="21CDC4FA" w:rsidR="00AA1DD3" w:rsidRPr="00442B6E" w:rsidRDefault="00AA1DD3" w:rsidP="00442B6E">
            <w:pPr>
              <w:widowControl w:val="0"/>
              <w:spacing w:line="338" w:lineRule="auto"/>
              <w:ind w:left="135" w:right="428" w:hanging="5"/>
              <w:rPr>
                <w:b w:val="0"/>
                <w:bCs w:val="0"/>
                <w:color w:val="373A36"/>
              </w:rPr>
            </w:pPr>
            <w:r w:rsidRPr="00442B6E">
              <w:rPr>
                <w:b w:val="0"/>
                <w:bCs w:val="0"/>
                <w:color w:val="373A36"/>
              </w:rPr>
              <w:t>5</w:t>
            </w:r>
          </w:p>
        </w:tc>
        <w:tc>
          <w:tcPr>
            <w:tcW w:w="1920" w:type="dxa"/>
            <w:tcMar>
              <w:top w:w="56" w:type="dxa"/>
              <w:left w:w="56" w:type="dxa"/>
              <w:bottom w:w="56" w:type="dxa"/>
              <w:right w:w="56" w:type="dxa"/>
            </w:tcMar>
          </w:tcPr>
          <w:p w14:paraId="169C2F1D" w14:textId="77777777" w:rsidR="00AA1DD3" w:rsidRPr="00442B6E" w:rsidRDefault="00AA1DD3" w:rsidP="00442B6E">
            <w:pPr>
              <w:widowControl w:val="0"/>
              <w:spacing w:line="338" w:lineRule="auto"/>
              <w:ind w:left="135" w:right="428" w:hanging="5"/>
              <w:rPr>
                <w:b w:val="0"/>
                <w:bCs w:val="0"/>
                <w:color w:val="373A36"/>
              </w:rPr>
            </w:pPr>
            <w:r w:rsidRPr="00442B6E">
              <w:rPr>
                <w:b w:val="0"/>
                <w:bCs w:val="0"/>
                <w:color w:val="373A36"/>
              </w:rPr>
              <w:t>91%</w:t>
            </w:r>
          </w:p>
        </w:tc>
        <w:tc>
          <w:tcPr>
            <w:tcW w:w="1410" w:type="dxa"/>
            <w:tcMar>
              <w:top w:w="56" w:type="dxa"/>
              <w:left w:w="56" w:type="dxa"/>
              <w:bottom w:w="56" w:type="dxa"/>
              <w:right w:w="56" w:type="dxa"/>
            </w:tcMar>
          </w:tcPr>
          <w:p w14:paraId="00C82E73" w14:textId="77777777" w:rsidR="00AA1DD3" w:rsidRPr="00442B6E" w:rsidRDefault="00AA1DD3" w:rsidP="00442B6E">
            <w:pPr>
              <w:widowControl w:val="0"/>
              <w:spacing w:line="338" w:lineRule="auto"/>
              <w:ind w:left="135" w:right="428" w:hanging="5"/>
              <w:rPr>
                <w:b w:val="0"/>
                <w:bCs w:val="0"/>
                <w:color w:val="373A36"/>
              </w:rPr>
            </w:pPr>
            <w:r w:rsidRPr="00442B6E">
              <w:rPr>
                <w:b w:val="0"/>
                <w:bCs w:val="0"/>
                <w:color w:val="373A36"/>
              </w:rPr>
              <w:t>87%</w:t>
            </w:r>
          </w:p>
        </w:tc>
        <w:tc>
          <w:tcPr>
            <w:tcW w:w="1395" w:type="dxa"/>
            <w:tcMar>
              <w:top w:w="56" w:type="dxa"/>
              <w:left w:w="56" w:type="dxa"/>
              <w:bottom w:w="56" w:type="dxa"/>
              <w:right w:w="56" w:type="dxa"/>
            </w:tcMar>
          </w:tcPr>
          <w:p w14:paraId="1AAAAD20" w14:textId="6E0A6FFA" w:rsidR="00AA1DD3" w:rsidRPr="00442B6E" w:rsidRDefault="00AA1DD3" w:rsidP="00442B6E">
            <w:pPr>
              <w:widowControl w:val="0"/>
              <w:spacing w:line="338" w:lineRule="auto"/>
              <w:ind w:left="135" w:right="428" w:hanging="5"/>
              <w:rPr>
                <w:b w:val="0"/>
                <w:bCs w:val="0"/>
                <w:color w:val="373A36"/>
              </w:rPr>
            </w:pPr>
            <w:r w:rsidRPr="00442B6E">
              <w:rPr>
                <w:b w:val="0"/>
                <w:bCs w:val="0"/>
                <w:color w:val="373A36"/>
              </w:rPr>
              <w:t>79%</w:t>
            </w:r>
          </w:p>
        </w:tc>
        <w:tc>
          <w:tcPr>
            <w:tcW w:w="1170" w:type="dxa"/>
            <w:tcMar>
              <w:top w:w="56" w:type="dxa"/>
              <w:left w:w="56" w:type="dxa"/>
              <w:bottom w:w="56" w:type="dxa"/>
              <w:right w:w="56" w:type="dxa"/>
            </w:tcMar>
          </w:tcPr>
          <w:p w14:paraId="20C052B6" w14:textId="77777777" w:rsidR="00AA1DD3" w:rsidRPr="00442B6E" w:rsidRDefault="00AA1DD3" w:rsidP="00442B6E">
            <w:pPr>
              <w:widowControl w:val="0"/>
              <w:spacing w:line="338" w:lineRule="auto"/>
              <w:ind w:left="135" w:right="428" w:hanging="5"/>
              <w:rPr>
                <w:b w:val="0"/>
                <w:bCs w:val="0"/>
                <w:color w:val="373A36"/>
              </w:rPr>
            </w:pPr>
            <w:r w:rsidRPr="00442B6E">
              <w:rPr>
                <w:b w:val="0"/>
                <w:bCs w:val="0"/>
                <w:color w:val="373A36"/>
              </w:rPr>
              <w:t>73%</w:t>
            </w:r>
          </w:p>
        </w:tc>
      </w:tr>
      <w:tr w:rsidR="00AA1DD3" w14:paraId="40E7CE08" w14:textId="77777777" w:rsidTr="00C55EC3">
        <w:tc>
          <w:tcPr>
            <w:tcW w:w="1860" w:type="dxa"/>
            <w:tcMar>
              <w:top w:w="56" w:type="dxa"/>
              <w:left w:w="56" w:type="dxa"/>
              <w:bottom w:w="56" w:type="dxa"/>
              <w:right w:w="56" w:type="dxa"/>
            </w:tcMar>
          </w:tcPr>
          <w:p w14:paraId="49365F4F" w14:textId="2176BCC3" w:rsidR="00AA1DD3" w:rsidRPr="00442B6E" w:rsidRDefault="00AA1DD3" w:rsidP="00442B6E">
            <w:pPr>
              <w:widowControl w:val="0"/>
              <w:spacing w:line="338" w:lineRule="auto"/>
              <w:ind w:left="135" w:right="428" w:hanging="5"/>
              <w:jc w:val="both"/>
              <w:rPr>
                <w:color w:val="373A36"/>
              </w:rPr>
            </w:pPr>
            <w:r w:rsidRPr="00442B6E">
              <w:rPr>
                <w:color w:val="373A36"/>
              </w:rPr>
              <w:t>BMW 1 Series</w:t>
            </w:r>
          </w:p>
          <w:p w14:paraId="45F333BA" w14:textId="633450E4" w:rsidR="00AA1DD3" w:rsidRPr="00442B6E" w:rsidRDefault="00AA1DD3" w:rsidP="00442B6E">
            <w:pPr>
              <w:widowControl w:val="0"/>
              <w:ind w:left="126"/>
              <w:jc w:val="both"/>
              <w:rPr>
                <w:color w:val="373A36"/>
              </w:rPr>
            </w:pPr>
          </w:p>
          <w:p w14:paraId="1E143672" w14:textId="77777777" w:rsidR="00AA1DD3" w:rsidRPr="00442B6E" w:rsidRDefault="00AA1DD3" w:rsidP="00442B6E">
            <w:pPr>
              <w:widowControl w:val="0"/>
              <w:jc w:val="both"/>
              <w:rPr>
                <w:color w:val="373A36"/>
              </w:rPr>
            </w:pPr>
          </w:p>
        </w:tc>
        <w:tc>
          <w:tcPr>
            <w:tcW w:w="1335" w:type="dxa"/>
            <w:tcMar>
              <w:top w:w="56" w:type="dxa"/>
              <w:left w:w="56" w:type="dxa"/>
              <w:bottom w:w="56" w:type="dxa"/>
              <w:right w:w="56" w:type="dxa"/>
            </w:tcMar>
          </w:tcPr>
          <w:p w14:paraId="08797F05" w14:textId="77777777" w:rsidR="00AA1DD3" w:rsidRPr="00442B6E" w:rsidRDefault="00AA1DD3" w:rsidP="00442B6E">
            <w:pPr>
              <w:widowControl w:val="0"/>
              <w:spacing w:line="338" w:lineRule="auto"/>
              <w:ind w:left="135" w:right="428" w:hanging="5"/>
              <w:rPr>
                <w:b w:val="0"/>
                <w:bCs w:val="0"/>
                <w:color w:val="373A36"/>
              </w:rPr>
            </w:pPr>
            <w:r w:rsidRPr="00442B6E">
              <w:rPr>
                <w:b w:val="0"/>
                <w:bCs w:val="0"/>
                <w:color w:val="373A36"/>
              </w:rPr>
              <w:t>4</w:t>
            </w:r>
          </w:p>
        </w:tc>
        <w:tc>
          <w:tcPr>
            <w:tcW w:w="1920" w:type="dxa"/>
            <w:tcMar>
              <w:top w:w="56" w:type="dxa"/>
              <w:left w:w="56" w:type="dxa"/>
              <w:bottom w:w="56" w:type="dxa"/>
              <w:right w:w="56" w:type="dxa"/>
            </w:tcMar>
          </w:tcPr>
          <w:p w14:paraId="380AA0DC" w14:textId="77777777" w:rsidR="00AA1DD3" w:rsidRPr="00442B6E" w:rsidRDefault="00AA1DD3" w:rsidP="00442B6E">
            <w:pPr>
              <w:widowControl w:val="0"/>
              <w:spacing w:line="338" w:lineRule="auto"/>
              <w:ind w:left="135" w:right="428" w:hanging="5"/>
              <w:rPr>
                <w:b w:val="0"/>
                <w:bCs w:val="0"/>
                <w:color w:val="373A36"/>
              </w:rPr>
            </w:pPr>
            <w:r w:rsidRPr="00442B6E">
              <w:rPr>
                <w:b w:val="0"/>
                <w:bCs w:val="0"/>
                <w:color w:val="373A36"/>
              </w:rPr>
              <w:t>78%</w:t>
            </w:r>
          </w:p>
        </w:tc>
        <w:tc>
          <w:tcPr>
            <w:tcW w:w="1410" w:type="dxa"/>
            <w:tcMar>
              <w:top w:w="56" w:type="dxa"/>
              <w:left w:w="56" w:type="dxa"/>
              <w:bottom w:w="56" w:type="dxa"/>
              <w:right w:w="56" w:type="dxa"/>
            </w:tcMar>
          </w:tcPr>
          <w:p w14:paraId="0AC9DAB0" w14:textId="77777777" w:rsidR="00AA1DD3" w:rsidRPr="00442B6E" w:rsidRDefault="00AA1DD3" w:rsidP="00442B6E">
            <w:pPr>
              <w:widowControl w:val="0"/>
              <w:spacing w:line="338" w:lineRule="auto"/>
              <w:ind w:left="135" w:right="428" w:hanging="5"/>
              <w:rPr>
                <w:b w:val="0"/>
                <w:bCs w:val="0"/>
                <w:color w:val="373A36"/>
              </w:rPr>
            </w:pPr>
            <w:r w:rsidRPr="00442B6E">
              <w:rPr>
                <w:b w:val="0"/>
                <w:bCs w:val="0"/>
                <w:color w:val="373A36"/>
              </w:rPr>
              <w:t>84%</w:t>
            </w:r>
          </w:p>
        </w:tc>
        <w:tc>
          <w:tcPr>
            <w:tcW w:w="1395" w:type="dxa"/>
            <w:tcMar>
              <w:top w:w="56" w:type="dxa"/>
              <w:left w:w="56" w:type="dxa"/>
              <w:bottom w:w="56" w:type="dxa"/>
              <w:right w:w="56" w:type="dxa"/>
            </w:tcMar>
          </w:tcPr>
          <w:p w14:paraId="7CD73F57" w14:textId="77777777" w:rsidR="00AA1DD3" w:rsidRPr="00442B6E" w:rsidRDefault="00AA1DD3" w:rsidP="00442B6E">
            <w:pPr>
              <w:widowControl w:val="0"/>
              <w:spacing w:line="338" w:lineRule="auto"/>
              <w:ind w:left="135" w:right="428" w:hanging="5"/>
              <w:rPr>
                <w:b w:val="0"/>
                <w:bCs w:val="0"/>
                <w:color w:val="373A36"/>
              </w:rPr>
            </w:pPr>
            <w:r w:rsidRPr="00442B6E">
              <w:rPr>
                <w:b w:val="0"/>
                <w:bCs w:val="0"/>
                <w:color w:val="373A36"/>
              </w:rPr>
              <w:t>85%</w:t>
            </w:r>
          </w:p>
        </w:tc>
        <w:tc>
          <w:tcPr>
            <w:tcW w:w="1170" w:type="dxa"/>
            <w:tcMar>
              <w:top w:w="56" w:type="dxa"/>
              <w:left w:w="56" w:type="dxa"/>
              <w:bottom w:w="56" w:type="dxa"/>
              <w:right w:w="56" w:type="dxa"/>
            </w:tcMar>
          </w:tcPr>
          <w:p w14:paraId="68A5EFA7" w14:textId="77777777" w:rsidR="00AA1DD3" w:rsidRPr="00442B6E" w:rsidRDefault="00AA1DD3" w:rsidP="00442B6E">
            <w:pPr>
              <w:widowControl w:val="0"/>
              <w:spacing w:line="338" w:lineRule="auto"/>
              <w:ind w:left="135" w:right="428" w:hanging="5"/>
              <w:rPr>
                <w:b w:val="0"/>
                <w:bCs w:val="0"/>
                <w:color w:val="373A36"/>
              </w:rPr>
            </w:pPr>
            <w:r w:rsidRPr="00442B6E">
              <w:rPr>
                <w:b w:val="0"/>
                <w:bCs w:val="0"/>
                <w:color w:val="373A36"/>
              </w:rPr>
              <w:t>80%</w:t>
            </w:r>
          </w:p>
        </w:tc>
      </w:tr>
      <w:tr w:rsidR="00AA1DD3" w14:paraId="15E01D9E" w14:textId="77777777" w:rsidTr="00C55EC3">
        <w:tc>
          <w:tcPr>
            <w:tcW w:w="1860" w:type="dxa"/>
            <w:tcMar>
              <w:top w:w="56" w:type="dxa"/>
              <w:left w:w="56" w:type="dxa"/>
              <w:bottom w:w="56" w:type="dxa"/>
              <w:right w:w="56" w:type="dxa"/>
            </w:tcMar>
          </w:tcPr>
          <w:p w14:paraId="17D7E61F" w14:textId="691022AD" w:rsidR="00AA1DD3" w:rsidRPr="00442B6E" w:rsidRDefault="00AA1DD3" w:rsidP="00442B6E">
            <w:pPr>
              <w:widowControl w:val="0"/>
              <w:spacing w:before="47"/>
              <w:ind w:left="135"/>
              <w:jc w:val="both"/>
              <w:rPr>
                <w:color w:val="373A36"/>
              </w:rPr>
            </w:pPr>
            <w:r w:rsidRPr="00442B6E">
              <w:rPr>
                <w:color w:val="373A36"/>
              </w:rPr>
              <w:t>BYD DOLPHIN</w:t>
            </w:r>
          </w:p>
          <w:p w14:paraId="50A3E53D" w14:textId="77777777" w:rsidR="00AA1DD3" w:rsidRPr="00442B6E" w:rsidRDefault="00AA1DD3" w:rsidP="00442B6E">
            <w:pPr>
              <w:widowControl w:val="0"/>
              <w:ind w:left="126"/>
              <w:jc w:val="both"/>
              <w:rPr>
                <w:color w:val="373A36"/>
              </w:rPr>
            </w:pPr>
            <w:r w:rsidRPr="00442B6E">
              <w:rPr>
                <w:color w:val="373A36"/>
                <w:vertAlign w:val="subscript"/>
              </w:rPr>
              <w:t>SURF</w:t>
            </w:r>
          </w:p>
        </w:tc>
        <w:tc>
          <w:tcPr>
            <w:tcW w:w="1335" w:type="dxa"/>
            <w:tcMar>
              <w:top w:w="56" w:type="dxa"/>
              <w:left w:w="56" w:type="dxa"/>
              <w:bottom w:w="56" w:type="dxa"/>
              <w:right w:w="56" w:type="dxa"/>
            </w:tcMar>
          </w:tcPr>
          <w:p w14:paraId="3A9E34EB" w14:textId="77777777" w:rsidR="00AA1DD3" w:rsidRPr="00442B6E" w:rsidRDefault="00AA1DD3" w:rsidP="00442B6E">
            <w:pPr>
              <w:widowControl w:val="0"/>
              <w:ind w:left="126"/>
              <w:rPr>
                <w:b w:val="0"/>
                <w:bCs w:val="0"/>
                <w:color w:val="373A36"/>
              </w:rPr>
            </w:pPr>
            <w:r w:rsidRPr="00442B6E">
              <w:rPr>
                <w:b w:val="0"/>
                <w:bCs w:val="0"/>
                <w:color w:val="373A36"/>
              </w:rPr>
              <w:t>5</w:t>
            </w:r>
          </w:p>
        </w:tc>
        <w:tc>
          <w:tcPr>
            <w:tcW w:w="1920" w:type="dxa"/>
            <w:tcMar>
              <w:top w:w="56" w:type="dxa"/>
              <w:left w:w="56" w:type="dxa"/>
              <w:bottom w:w="56" w:type="dxa"/>
              <w:right w:w="56" w:type="dxa"/>
            </w:tcMar>
          </w:tcPr>
          <w:p w14:paraId="6260FA74" w14:textId="77777777" w:rsidR="00AA1DD3" w:rsidRPr="00442B6E" w:rsidRDefault="00AA1DD3" w:rsidP="00442B6E">
            <w:pPr>
              <w:widowControl w:val="0"/>
              <w:ind w:left="126"/>
              <w:rPr>
                <w:b w:val="0"/>
                <w:bCs w:val="0"/>
                <w:color w:val="373A36"/>
              </w:rPr>
            </w:pPr>
            <w:r w:rsidRPr="00442B6E">
              <w:rPr>
                <w:b w:val="0"/>
                <w:bCs w:val="0"/>
                <w:color w:val="373A36"/>
              </w:rPr>
              <w:t>82%</w:t>
            </w:r>
          </w:p>
        </w:tc>
        <w:tc>
          <w:tcPr>
            <w:tcW w:w="1410" w:type="dxa"/>
            <w:tcMar>
              <w:top w:w="56" w:type="dxa"/>
              <w:left w:w="56" w:type="dxa"/>
              <w:bottom w:w="56" w:type="dxa"/>
              <w:right w:w="56" w:type="dxa"/>
            </w:tcMar>
          </w:tcPr>
          <w:p w14:paraId="3D75213D" w14:textId="77777777" w:rsidR="00AA1DD3" w:rsidRPr="00442B6E" w:rsidRDefault="00AA1DD3" w:rsidP="00442B6E">
            <w:pPr>
              <w:widowControl w:val="0"/>
              <w:ind w:left="126"/>
              <w:rPr>
                <w:b w:val="0"/>
                <w:bCs w:val="0"/>
                <w:color w:val="373A36"/>
              </w:rPr>
            </w:pPr>
            <w:r w:rsidRPr="00442B6E">
              <w:rPr>
                <w:b w:val="0"/>
                <w:bCs w:val="0"/>
                <w:color w:val="373A36"/>
              </w:rPr>
              <w:t>86%</w:t>
            </w:r>
          </w:p>
        </w:tc>
        <w:tc>
          <w:tcPr>
            <w:tcW w:w="1395" w:type="dxa"/>
            <w:tcMar>
              <w:top w:w="56" w:type="dxa"/>
              <w:left w:w="56" w:type="dxa"/>
              <w:bottom w:w="56" w:type="dxa"/>
              <w:right w:w="56" w:type="dxa"/>
            </w:tcMar>
          </w:tcPr>
          <w:p w14:paraId="5188E69E" w14:textId="77777777" w:rsidR="00AA1DD3" w:rsidRPr="00442B6E" w:rsidRDefault="00AA1DD3" w:rsidP="00442B6E">
            <w:pPr>
              <w:widowControl w:val="0"/>
              <w:ind w:left="126"/>
              <w:rPr>
                <w:b w:val="0"/>
                <w:bCs w:val="0"/>
                <w:color w:val="373A36"/>
              </w:rPr>
            </w:pPr>
            <w:r w:rsidRPr="00442B6E">
              <w:rPr>
                <w:b w:val="0"/>
                <w:bCs w:val="0"/>
                <w:color w:val="373A36"/>
              </w:rPr>
              <w:t>76%</w:t>
            </w:r>
          </w:p>
        </w:tc>
        <w:tc>
          <w:tcPr>
            <w:tcW w:w="1170" w:type="dxa"/>
            <w:tcMar>
              <w:top w:w="56" w:type="dxa"/>
              <w:left w:w="56" w:type="dxa"/>
              <w:bottom w:w="56" w:type="dxa"/>
              <w:right w:w="56" w:type="dxa"/>
            </w:tcMar>
          </w:tcPr>
          <w:p w14:paraId="0C0423DA" w14:textId="77777777" w:rsidR="00AA1DD3" w:rsidRPr="00442B6E" w:rsidRDefault="00AA1DD3" w:rsidP="00442B6E">
            <w:pPr>
              <w:widowControl w:val="0"/>
              <w:ind w:left="126"/>
              <w:rPr>
                <w:b w:val="0"/>
                <w:bCs w:val="0"/>
                <w:color w:val="373A36"/>
              </w:rPr>
            </w:pPr>
            <w:r w:rsidRPr="00442B6E">
              <w:rPr>
                <w:b w:val="0"/>
                <w:bCs w:val="0"/>
                <w:color w:val="373A36"/>
              </w:rPr>
              <w:t>77%</w:t>
            </w:r>
          </w:p>
        </w:tc>
      </w:tr>
      <w:tr w:rsidR="00AA1DD3" w14:paraId="3584AC2B" w14:textId="77777777" w:rsidTr="00C55EC3">
        <w:tc>
          <w:tcPr>
            <w:tcW w:w="1860" w:type="dxa"/>
            <w:tcMar>
              <w:top w:w="56" w:type="dxa"/>
              <w:left w:w="56" w:type="dxa"/>
              <w:bottom w:w="56" w:type="dxa"/>
              <w:right w:w="56" w:type="dxa"/>
            </w:tcMar>
          </w:tcPr>
          <w:p w14:paraId="51DCEB72" w14:textId="2B0F3D9C" w:rsidR="00AA1DD3" w:rsidRPr="00442B6E" w:rsidRDefault="00AA1DD3" w:rsidP="00442B6E">
            <w:pPr>
              <w:widowControl w:val="0"/>
              <w:spacing w:before="211"/>
              <w:ind w:left="128"/>
              <w:jc w:val="both"/>
              <w:rPr>
                <w:color w:val="373A36"/>
              </w:rPr>
            </w:pPr>
            <w:r w:rsidRPr="00442B6E">
              <w:rPr>
                <w:color w:val="373A36"/>
              </w:rPr>
              <w:t>Citroën C5</w:t>
            </w:r>
          </w:p>
          <w:p w14:paraId="23416555" w14:textId="02BB5FB2" w:rsidR="00AA1DD3" w:rsidRPr="00442B6E" w:rsidRDefault="00AA1DD3" w:rsidP="00442B6E">
            <w:pPr>
              <w:widowControl w:val="0"/>
              <w:spacing w:line="416" w:lineRule="auto"/>
              <w:ind w:left="117" w:right="354" w:hanging="2"/>
              <w:jc w:val="both"/>
              <w:rPr>
                <w:color w:val="373A36"/>
              </w:rPr>
            </w:pPr>
            <w:proofErr w:type="spellStart"/>
            <w:r w:rsidRPr="00442B6E">
              <w:rPr>
                <w:color w:val="373A36"/>
                <w:vertAlign w:val="subscript"/>
              </w:rPr>
              <w:t>Aircross</w:t>
            </w:r>
            <w:proofErr w:type="spellEnd"/>
          </w:p>
        </w:tc>
        <w:tc>
          <w:tcPr>
            <w:tcW w:w="1335" w:type="dxa"/>
            <w:tcMar>
              <w:top w:w="56" w:type="dxa"/>
              <w:left w:w="56" w:type="dxa"/>
              <w:bottom w:w="56" w:type="dxa"/>
              <w:right w:w="56" w:type="dxa"/>
            </w:tcMar>
          </w:tcPr>
          <w:p w14:paraId="1ED93D75"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4</w:t>
            </w:r>
          </w:p>
        </w:tc>
        <w:tc>
          <w:tcPr>
            <w:tcW w:w="1920" w:type="dxa"/>
            <w:tcMar>
              <w:top w:w="56" w:type="dxa"/>
              <w:left w:w="56" w:type="dxa"/>
              <w:bottom w:w="56" w:type="dxa"/>
              <w:right w:w="56" w:type="dxa"/>
            </w:tcMar>
          </w:tcPr>
          <w:p w14:paraId="0F17613D"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80%</w:t>
            </w:r>
          </w:p>
        </w:tc>
        <w:tc>
          <w:tcPr>
            <w:tcW w:w="1410" w:type="dxa"/>
            <w:tcMar>
              <w:top w:w="56" w:type="dxa"/>
              <w:left w:w="56" w:type="dxa"/>
              <w:bottom w:w="56" w:type="dxa"/>
              <w:right w:w="56" w:type="dxa"/>
            </w:tcMar>
          </w:tcPr>
          <w:p w14:paraId="0EFA0953"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85%</w:t>
            </w:r>
          </w:p>
        </w:tc>
        <w:tc>
          <w:tcPr>
            <w:tcW w:w="1395" w:type="dxa"/>
            <w:tcMar>
              <w:top w:w="56" w:type="dxa"/>
              <w:left w:w="56" w:type="dxa"/>
              <w:bottom w:w="56" w:type="dxa"/>
              <w:right w:w="56" w:type="dxa"/>
            </w:tcMar>
          </w:tcPr>
          <w:p w14:paraId="2944766B"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79%</w:t>
            </w:r>
          </w:p>
        </w:tc>
        <w:tc>
          <w:tcPr>
            <w:tcW w:w="1170" w:type="dxa"/>
            <w:tcMar>
              <w:top w:w="56" w:type="dxa"/>
              <w:left w:w="56" w:type="dxa"/>
              <w:bottom w:w="56" w:type="dxa"/>
              <w:right w:w="56" w:type="dxa"/>
            </w:tcMar>
          </w:tcPr>
          <w:p w14:paraId="427FA25D"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62%</w:t>
            </w:r>
          </w:p>
        </w:tc>
      </w:tr>
      <w:tr w:rsidR="00AA1DD3" w14:paraId="094AFAC5" w14:textId="77777777" w:rsidTr="00C55EC3">
        <w:tc>
          <w:tcPr>
            <w:tcW w:w="1860" w:type="dxa"/>
            <w:tcMar>
              <w:top w:w="56" w:type="dxa"/>
              <w:left w:w="56" w:type="dxa"/>
              <w:bottom w:w="56" w:type="dxa"/>
              <w:right w:w="56" w:type="dxa"/>
            </w:tcMar>
          </w:tcPr>
          <w:p w14:paraId="3DCDB40E" w14:textId="6952D0DB" w:rsidR="00AA1DD3" w:rsidRPr="00442B6E" w:rsidRDefault="00AA1DD3" w:rsidP="00442B6E">
            <w:pPr>
              <w:widowControl w:val="0"/>
              <w:spacing w:line="416" w:lineRule="auto"/>
              <w:ind w:left="117" w:right="354" w:hanging="2"/>
              <w:jc w:val="both"/>
              <w:rPr>
                <w:color w:val="373A36"/>
              </w:rPr>
            </w:pPr>
            <w:r w:rsidRPr="00442B6E">
              <w:rPr>
                <w:color w:val="373A36"/>
              </w:rPr>
              <w:lastRenderedPageBreak/>
              <w:t>EXLANTIX ES</w:t>
            </w:r>
          </w:p>
        </w:tc>
        <w:tc>
          <w:tcPr>
            <w:tcW w:w="1335" w:type="dxa"/>
            <w:tcMar>
              <w:top w:w="56" w:type="dxa"/>
              <w:left w:w="56" w:type="dxa"/>
              <w:bottom w:w="56" w:type="dxa"/>
              <w:right w:w="56" w:type="dxa"/>
            </w:tcMar>
          </w:tcPr>
          <w:p w14:paraId="17814D0A"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5</w:t>
            </w:r>
          </w:p>
        </w:tc>
        <w:tc>
          <w:tcPr>
            <w:tcW w:w="1920" w:type="dxa"/>
            <w:tcMar>
              <w:top w:w="56" w:type="dxa"/>
              <w:left w:w="56" w:type="dxa"/>
              <w:bottom w:w="56" w:type="dxa"/>
              <w:right w:w="56" w:type="dxa"/>
            </w:tcMar>
          </w:tcPr>
          <w:p w14:paraId="567524D7"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88%</w:t>
            </w:r>
          </w:p>
        </w:tc>
        <w:tc>
          <w:tcPr>
            <w:tcW w:w="1410" w:type="dxa"/>
            <w:tcMar>
              <w:top w:w="56" w:type="dxa"/>
              <w:left w:w="56" w:type="dxa"/>
              <w:bottom w:w="56" w:type="dxa"/>
              <w:right w:w="56" w:type="dxa"/>
            </w:tcMar>
          </w:tcPr>
          <w:p w14:paraId="67132C63"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82%</w:t>
            </w:r>
          </w:p>
        </w:tc>
        <w:tc>
          <w:tcPr>
            <w:tcW w:w="1395" w:type="dxa"/>
            <w:tcMar>
              <w:top w:w="56" w:type="dxa"/>
              <w:left w:w="56" w:type="dxa"/>
              <w:bottom w:w="56" w:type="dxa"/>
              <w:right w:w="56" w:type="dxa"/>
            </w:tcMar>
          </w:tcPr>
          <w:p w14:paraId="659ABB76"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77%</w:t>
            </w:r>
          </w:p>
        </w:tc>
        <w:tc>
          <w:tcPr>
            <w:tcW w:w="1170" w:type="dxa"/>
            <w:tcMar>
              <w:top w:w="56" w:type="dxa"/>
              <w:left w:w="56" w:type="dxa"/>
              <w:bottom w:w="56" w:type="dxa"/>
              <w:right w:w="56" w:type="dxa"/>
            </w:tcMar>
          </w:tcPr>
          <w:p w14:paraId="7C16947A"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77%</w:t>
            </w:r>
          </w:p>
        </w:tc>
      </w:tr>
      <w:tr w:rsidR="00AA1DD3" w14:paraId="779BF7EE" w14:textId="77777777" w:rsidTr="00C55EC3">
        <w:tc>
          <w:tcPr>
            <w:tcW w:w="1860" w:type="dxa"/>
            <w:tcMar>
              <w:top w:w="56" w:type="dxa"/>
              <w:left w:w="56" w:type="dxa"/>
              <w:bottom w:w="56" w:type="dxa"/>
              <w:right w:w="56" w:type="dxa"/>
            </w:tcMar>
          </w:tcPr>
          <w:p w14:paraId="1C830127" w14:textId="2A180BD9" w:rsidR="00AA1DD3" w:rsidRPr="00442B6E" w:rsidRDefault="006C70BE" w:rsidP="00442B6E">
            <w:pPr>
              <w:widowControl w:val="0"/>
              <w:spacing w:line="416" w:lineRule="auto"/>
              <w:ind w:left="117" w:right="354" w:hanging="2"/>
              <w:jc w:val="both"/>
              <w:rPr>
                <w:color w:val="373A36"/>
              </w:rPr>
            </w:pPr>
            <w:r w:rsidRPr="00442B6E">
              <w:rPr>
                <w:color w:val="373A36"/>
              </w:rPr>
              <w:t>F</w:t>
            </w:r>
            <w:r w:rsidR="00AA1DD3" w:rsidRPr="00442B6E">
              <w:rPr>
                <w:color w:val="373A36"/>
              </w:rPr>
              <w:t>irefly</w:t>
            </w:r>
          </w:p>
        </w:tc>
        <w:tc>
          <w:tcPr>
            <w:tcW w:w="1335" w:type="dxa"/>
            <w:tcMar>
              <w:top w:w="56" w:type="dxa"/>
              <w:left w:w="56" w:type="dxa"/>
              <w:bottom w:w="56" w:type="dxa"/>
              <w:right w:w="56" w:type="dxa"/>
            </w:tcMar>
          </w:tcPr>
          <w:p w14:paraId="68D007BD"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5</w:t>
            </w:r>
          </w:p>
        </w:tc>
        <w:tc>
          <w:tcPr>
            <w:tcW w:w="1920" w:type="dxa"/>
            <w:tcMar>
              <w:top w:w="56" w:type="dxa"/>
              <w:left w:w="56" w:type="dxa"/>
              <w:bottom w:w="56" w:type="dxa"/>
              <w:right w:w="56" w:type="dxa"/>
            </w:tcMar>
          </w:tcPr>
          <w:p w14:paraId="0FC5BDF2"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96%</w:t>
            </w:r>
          </w:p>
        </w:tc>
        <w:tc>
          <w:tcPr>
            <w:tcW w:w="1410" w:type="dxa"/>
            <w:tcMar>
              <w:top w:w="56" w:type="dxa"/>
              <w:left w:w="56" w:type="dxa"/>
              <w:bottom w:w="56" w:type="dxa"/>
              <w:right w:w="56" w:type="dxa"/>
            </w:tcMar>
          </w:tcPr>
          <w:p w14:paraId="3014B00D"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87%</w:t>
            </w:r>
          </w:p>
        </w:tc>
        <w:tc>
          <w:tcPr>
            <w:tcW w:w="1395" w:type="dxa"/>
            <w:tcMar>
              <w:top w:w="56" w:type="dxa"/>
              <w:left w:w="56" w:type="dxa"/>
              <w:bottom w:w="56" w:type="dxa"/>
              <w:right w:w="56" w:type="dxa"/>
            </w:tcMar>
          </w:tcPr>
          <w:p w14:paraId="24B2B2F9"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82%</w:t>
            </w:r>
          </w:p>
        </w:tc>
        <w:tc>
          <w:tcPr>
            <w:tcW w:w="1170" w:type="dxa"/>
            <w:tcMar>
              <w:top w:w="56" w:type="dxa"/>
              <w:left w:w="56" w:type="dxa"/>
              <w:bottom w:w="56" w:type="dxa"/>
              <w:right w:w="56" w:type="dxa"/>
            </w:tcMar>
          </w:tcPr>
          <w:p w14:paraId="7688C289"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86%</w:t>
            </w:r>
          </w:p>
        </w:tc>
      </w:tr>
      <w:tr w:rsidR="00AA1DD3" w14:paraId="251EAD33" w14:textId="77777777" w:rsidTr="00C55EC3">
        <w:tc>
          <w:tcPr>
            <w:tcW w:w="1860" w:type="dxa"/>
            <w:tcMar>
              <w:top w:w="56" w:type="dxa"/>
              <w:left w:w="56" w:type="dxa"/>
              <w:bottom w:w="56" w:type="dxa"/>
              <w:right w:w="56" w:type="dxa"/>
            </w:tcMar>
          </w:tcPr>
          <w:p w14:paraId="35835089" w14:textId="4A59A1D2" w:rsidR="00AA1DD3" w:rsidRPr="00442B6E" w:rsidRDefault="00AA1DD3" w:rsidP="00442B6E">
            <w:pPr>
              <w:widowControl w:val="0"/>
              <w:spacing w:line="416" w:lineRule="auto"/>
              <w:ind w:left="117" w:right="354" w:hanging="2"/>
              <w:jc w:val="both"/>
              <w:rPr>
                <w:color w:val="373A36"/>
              </w:rPr>
            </w:pPr>
            <w:r w:rsidRPr="00442B6E">
              <w:rPr>
                <w:color w:val="373A36"/>
              </w:rPr>
              <w:t>Hyundai IONIQ 9</w:t>
            </w:r>
          </w:p>
        </w:tc>
        <w:tc>
          <w:tcPr>
            <w:tcW w:w="1335" w:type="dxa"/>
            <w:tcMar>
              <w:top w:w="56" w:type="dxa"/>
              <w:left w:w="56" w:type="dxa"/>
              <w:bottom w:w="56" w:type="dxa"/>
              <w:right w:w="56" w:type="dxa"/>
            </w:tcMar>
          </w:tcPr>
          <w:p w14:paraId="09B560FA" w14:textId="6BA1D21F"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5</w:t>
            </w:r>
          </w:p>
        </w:tc>
        <w:tc>
          <w:tcPr>
            <w:tcW w:w="1920" w:type="dxa"/>
            <w:tcMar>
              <w:top w:w="56" w:type="dxa"/>
              <w:left w:w="56" w:type="dxa"/>
              <w:bottom w:w="56" w:type="dxa"/>
              <w:right w:w="56" w:type="dxa"/>
            </w:tcMar>
          </w:tcPr>
          <w:p w14:paraId="0E561C0F" w14:textId="3A06F17D"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84%</w:t>
            </w:r>
          </w:p>
        </w:tc>
        <w:tc>
          <w:tcPr>
            <w:tcW w:w="1410" w:type="dxa"/>
            <w:tcMar>
              <w:top w:w="56" w:type="dxa"/>
              <w:left w:w="56" w:type="dxa"/>
              <w:bottom w:w="56" w:type="dxa"/>
              <w:right w:w="56" w:type="dxa"/>
            </w:tcMar>
          </w:tcPr>
          <w:p w14:paraId="187F18A2" w14:textId="376B1690"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87%</w:t>
            </w:r>
          </w:p>
        </w:tc>
        <w:tc>
          <w:tcPr>
            <w:tcW w:w="1395" w:type="dxa"/>
            <w:tcMar>
              <w:top w:w="56" w:type="dxa"/>
              <w:left w:w="56" w:type="dxa"/>
              <w:bottom w:w="56" w:type="dxa"/>
              <w:right w:w="56" w:type="dxa"/>
            </w:tcMar>
          </w:tcPr>
          <w:p w14:paraId="5EE0C6A2"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77%</w:t>
            </w:r>
          </w:p>
        </w:tc>
        <w:tc>
          <w:tcPr>
            <w:tcW w:w="1170" w:type="dxa"/>
            <w:tcMar>
              <w:top w:w="56" w:type="dxa"/>
              <w:left w:w="56" w:type="dxa"/>
              <w:bottom w:w="56" w:type="dxa"/>
              <w:right w:w="56" w:type="dxa"/>
            </w:tcMar>
          </w:tcPr>
          <w:p w14:paraId="70310F23"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83%</w:t>
            </w:r>
          </w:p>
        </w:tc>
      </w:tr>
      <w:tr w:rsidR="00AA1DD3" w14:paraId="7E00BC86" w14:textId="77777777" w:rsidTr="00C55EC3">
        <w:tc>
          <w:tcPr>
            <w:tcW w:w="1860" w:type="dxa"/>
            <w:tcMar>
              <w:top w:w="56" w:type="dxa"/>
              <w:left w:w="56" w:type="dxa"/>
              <w:bottom w:w="56" w:type="dxa"/>
              <w:right w:w="56" w:type="dxa"/>
            </w:tcMar>
          </w:tcPr>
          <w:p w14:paraId="24E73E31" w14:textId="224D5719" w:rsidR="00AA1DD3" w:rsidRPr="00442B6E" w:rsidRDefault="00AA1DD3" w:rsidP="00442B6E">
            <w:pPr>
              <w:widowControl w:val="0"/>
              <w:spacing w:line="416" w:lineRule="auto"/>
              <w:ind w:left="117" w:right="354" w:hanging="2"/>
              <w:jc w:val="both"/>
              <w:rPr>
                <w:color w:val="373A36"/>
              </w:rPr>
            </w:pPr>
            <w:r w:rsidRPr="00442B6E">
              <w:rPr>
                <w:color w:val="373A36"/>
              </w:rPr>
              <w:t>IM IM6</w:t>
            </w:r>
          </w:p>
        </w:tc>
        <w:tc>
          <w:tcPr>
            <w:tcW w:w="1335" w:type="dxa"/>
            <w:tcMar>
              <w:top w:w="56" w:type="dxa"/>
              <w:left w:w="56" w:type="dxa"/>
              <w:bottom w:w="56" w:type="dxa"/>
              <w:right w:w="56" w:type="dxa"/>
            </w:tcMar>
          </w:tcPr>
          <w:p w14:paraId="5649AE46"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5</w:t>
            </w:r>
          </w:p>
        </w:tc>
        <w:tc>
          <w:tcPr>
            <w:tcW w:w="1920" w:type="dxa"/>
            <w:tcMar>
              <w:top w:w="56" w:type="dxa"/>
              <w:left w:w="56" w:type="dxa"/>
              <w:bottom w:w="56" w:type="dxa"/>
              <w:right w:w="56" w:type="dxa"/>
            </w:tcMar>
          </w:tcPr>
          <w:p w14:paraId="63AF906A"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90%</w:t>
            </w:r>
          </w:p>
        </w:tc>
        <w:tc>
          <w:tcPr>
            <w:tcW w:w="1410" w:type="dxa"/>
            <w:tcMar>
              <w:top w:w="56" w:type="dxa"/>
              <w:left w:w="56" w:type="dxa"/>
              <w:bottom w:w="56" w:type="dxa"/>
              <w:right w:w="56" w:type="dxa"/>
            </w:tcMar>
          </w:tcPr>
          <w:p w14:paraId="61441C4E"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85%</w:t>
            </w:r>
          </w:p>
        </w:tc>
        <w:tc>
          <w:tcPr>
            <w:tcW w:w="1395" w:type="dxa"/>
            <w:tcMar>
              <w:top w:w="56" w:type="dxa"/>
              <w:left w:w="56" w:type="dxa"/>
              <w:bottom w:w="56" w:type="dxa"/>
              <w:right w:w="56" w:type="dxa"/>
            </w:tcMar>
          </w:tcPr>
          <w:p w14:paraId="0CFEC876"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83%</w:t>
            </w:r>
          </w:p>
        </w:tc>
        <w:tc>
          <w:tcPr>
            <w:tcW w:w="1170" w:type="dxa"/>
            <w:tcMar>
              <w:top w:w="56" w:type="dxa"/>
              <w:left w:w="56" w:type="dxa"/>
              <w:bottom w:w="56" w:type="dxa"/>
              <w:right w:w="56" w:type="dxa"/>
            </w:tcMar>
          </w:tcPr>
          <w:p w14:paraId="255D0E77"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87%</w:t>
            </w:r>
          </w:p>
        </w:tc>
      </w:tr>
      <w:tr w:rsidR="00AA1DD3" w14:paraId="7317D2B2" w14:textId="77777777" w:rsidTr="00C55EC3">
        <w:tc>
          <w:tcPr>
            <w:tcW w:w="1860" w:type="dxa"/>
            <w:tcMar>
              <w:top w:w="56" w:type="dxa"/>
              <w:left w:w="56" w:type="dxa"/>
              <w:bottom w:w="56" w:type="dxa"/>
              <w:right w:w="56" w:type="dxa"/>
            </w:tcMar>
          </w:tcPr>
          <w:p w14:paraId="7D4D63F3" w14:textId="0C132A2F" w:rsidR="00AA1DD3" w:rsidRPr="00442B6E" w:rsidRDefault="00AA1DD3" w:rsidP="00442B6E">
            <w:pPr>
              <w:widowControl w:val="0"/>
              <w:spacing w:line="416" w:lineRule="auto"/>
              <w:ind w:left="117" w:right="354" w:hanging="2"/>
              <w:jc w:val="both"/>
              <w:rPr>
                <w:color w:val="373A36"/>
              </w:rPr>
            </w:pPr>
            <w:proofErr w:type="spellStart"/>
            <w:r w:rsidRPr="00442B6E">
              <w:rPr>
                <w:color w:val="373A36"/>
              </w:rPr>
              <w:t>Lynk</w:t>
            </w:r>
            <w:proofErr w:type="spellEnd"/>
            <w:r w:rsidRPr="00442B6E">
              <w:rPr>
                <w:color w:val="373A36"/>
              </w:rPr>
              <w:t xml:space="preserve"> &amp; Co 08</w:t>
            </w:r>
          </w:p>
        </w:tc>
        <w:tc>
          <w:tcPr>
            <w:tcW w:w="1335" w:type="dxa"/>
            <w:tcMar>
              <w:top w:w="56" w:type="dxa"/>
              <w:left w:w="56" w:type="dxa"/>
              <w:bottom w:w="56" w:type="dxa"/>
              <w:right w:w="56" w:type="dxa"/>
            </w:tcMar>
          </w:tcPr>
          <w:p w14:paraId="1D006A79"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5</w:t>
            </w:r>
          </w:p>
        </w:tc>
        <w:tc>
          <w:tcPr>
            <w:tcW w:w="1920" w:type="dxa"/>
            <w:tcMar>
              <w:top w:w="56" w:type="dxa"/>
              <w:left w:w="56" w:type="dxa"/>
              <w:bottom w:w="56" w:type="dxa"/>
              <w:right w:w="56" w:type="dxa"/>
            </w:tcMar>
          </w:tcPr>
          <w:p w14:paraId="34016DEA"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90%</w:t>
            </w:r>
          </w:p>
        </w:tc>
        <w:tc>
          <w:tcPr>
            <w:tcW w:w="1410" w:type="dxa"/>
            <w:tcMar>
              <w:top w:w="56" w:type="dxa"/>
              <w:left w:w="56" w:type="dxa"/>
              <w:bottom w:w="56" w:type="dxa"/>
              <w:right w:w="56" w:type="dxa"/>
            </w:tcMar>
          </w:tcPr>
          <w:p w14:paraId="35E26833"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87%</w:t>
            </w:r>
          </w:p>
        </w:tc>
        <w:tc>
          <w:tcPr>
            <w:tcW w:w="1395" w:type="dxa"/>
            <w:tcMar>
              <w:top w:w="56" w:type="dxa"/>
              <w:left w:w="56" w:type="dxa"/>
              <w:bottom w:w="56" w:type="dxa"/>
              <w:right w:w="56" w:type="dxa"/>
            </w:tcMar>
          </w:tcPr>
          <w:p w14:paraId="49C43D3A"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78%</w:t>
            </w:r>
          </w:p>
        </w:tc>
        <w:tc>
          <w:tcPr>
            <w:tcW w:w="1170" w:type="dxa"/>
            <w:tcMar>
              <w:top w:w="56" w:type="dxa"/>
              <w:left w:w="56" w:type="dxa"/>
              <w:bottom w:w="56" w:type="dxa"/>
              <w:right w:w="56" w:type="dxa"/>
            </w:tcMar>
          </w:tcPr>
          <w:p w14:paraId="086DA59A"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81%</w:t>
            </w:r>
          </w:p>
          <w:p w14:paraId="7176BC04" w14:textId="77777777" w:rsidR="00AA1DD3" w:rsidRPr="00442B6E" w:rsidRDefault="00AA1DD3" w:rsidP="00442B6E">
            <w:pPr>
              <w:widowControl w:val="0"/>
              <w:rPr>
                <w:b w:val="0"/>
                <w:bCs w:val="0"/>
                <w:color w:val="373A36"/>
              </w:rPr>
            </w:pPr>
          </w:p>
        </w:tc>
      </w:tr>
      <w:tr w:rsidR="00AA1DD3" w14:paraId="00C3E16F" w14:textId="77777777" w:rsidTr="00C55EC3">
        <w:trPr>
          <w:trHeight w:val="1155"/>
        </w:trPr>
        <w:tc>
          <w:tcPr>
            <w:tcW w:w="1860" w:type="dxa"/>
            <w:tcMar>
              <w:top w:w="56" w:type="dxa"/>
              <w:left w:w="56" w:type="dxa"/>
              <w:bottom w:w="56" w:type="dxa"/>
              <w:right w:w="56" w:type="dxa"/>
            </w:tcMar>
          </w:tcPr>
          <w:p w14:paraId="73FAF092" w14:textId="56460738" w:rsidR="00AA1DD3" w:rsidRPr="00442B6E" w:rsidRDefault="00AA1DD3" w:rsidP="00442B6E">
            <w:pPr>
              <w:widowControl w:val="0"/>
              <w:spacing w:line="416" w:lineRule="auto"/>
              <w:ind w:left="117" w:right="354" w:hanging="2"/>
              <w:jc w:val="both"/>
              <w:rPr>
                <w:color w:val="373A36"/>
              </w:rPr>
            </w:pPr>
            <w:r w:rsidRPr="00442B6E">
              <w:rPr>
                <w:color w:val="373A36"/>
              </w:rPr>
              <w:t xml:space="preserve">MINI </w:t>
            </w:r>
            <w:proofErr w:type="spellStart"/>
            <w:r w:rsidRPr="00442B6E">
              <w:rPr>
                <w:color w:val="373A36"/>
              </w:rPr>
              <w:t>Aceman</w:t>
            </w:r>
            <w:proofErr w:type="spellEnd"/>
          </w:p>
        </w:tc>
        <w:tc>
          <w:tcPr>
            <w:tcW w:w="1335" w:type="dxa"/>
            <w:tcMar>
              <w:top w:w="56" w:type="dxa"/>
              <w:left w:w="56" w:type="dxa"/>
              <w:bottom w:w="56" w:type="dxa"/>
              <w:right w:w="56" w:type="dxa"/>
            </w:tcMar>
          </w:tcPr>
          <w:p w14:paraId="7CEBFF41"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5</w:t>
            </w:r>
          </w:p>
        </w:tc>
        <w:tc>
          <w:tcPr>
            <w:tcW w:w="1920" w:type="dxa"/>
            <w:tcMar>
              <w:top w:w="56" w:type="dxa"/>
              <w:left w:w="56" w:type="dxa"/>
              <w:bottom w:w="56" w:type="dxa"/>
              <w:right w:w="56" w:type="dxa"/>
            </w:tcMar>
          </w:tcPr>
          <w:p w14:paraId="04AC6850"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83%</w:t>
            </w:r>
          </w:p>
        </w:tc>
        <w:tc>
          <w:tcPr>
            <w:tcW w:w="1410" w:type="dxa"/>
            <w:tcMar>
              <w:top w:w="56" w:type="dxa"/>
              <w:left w:w="56" w:type="dxa"/>
              <w:bottom w:w="56" w:type="dxa"/>
              <w:right w:w="56" w:type="dxa"/>
            </w:tcMar>
          </w:tcPr>
          <w:p w14:paraId="652A76BD"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87%</w:t>
            </w:r>
          </w:p>
        </w:tc>
        <w:tc>
          <w:tcPr>
            <w:tcW w:w="1395" w:type="dxa"/>
            <w:tcMar>
              <w:top w:w="56" w:type="dxa"/>
              <w:left w:w="56" w:type="dxa"/>
              <w:bottom w:w="56" w:type="dxa"/>
              <w:right w:w="56" w:type="dxa"/>
            </w:tcMar>
          </w:tcPr>
          <w:p w14:paraId="291A1AE9"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77%</w:t>
            </w:r>
          </w:p>
        </w:tc>
        <w:tc>
          <w:tcPr>
            <w:tcW w:w="1170" w:type="dxa"/>
            <w:tcMar>
              <w:top w:w="56" w:type="dxa"/>
              <w:left w:w="56" w:type="dxa"/>
              <w:bottom w:w="56" w:type="dxa"/>
              <w:right w:w="56" w:type="dxa"/>
            </w:tcMar>
          </w:tcPr>
          <w:p w14:paraId="698725D9"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79%</w:t>
            </w:r>
          </w:p>
        </w:tc>
      </w:tr>
      <w:tr w:rsidR="00AA1DD3" w14:paraId="335AF01E" w14:textId="77777777" w:rsidTr="00C55EC3">
        <w:tc>
          <w:tcPr>
            <w:tcW w:w="1860" w:type="dxa"/>
            <w:tcMar>
              <w:top w:w="56" w:type="dxa"/>
              <w:left w:w="56" w:type="dxa"/>
              <w:bottom w:w="56" w:type="dxa"/>
              <w:right w:w="56" w:type="dxa"/>
            </w:tcMar>
          </w:tcPr>
          <w:p w14:paraId="75AC0C81" w14:textId="77777777" w:rsidR="00AA1DD3" w:rsidRPr="00442B6E" w:rsidRDefault="00AA1DD3" w:rsidP="00442B6E">
            <w:pPr>
              <w:widowControl w:val="0"/>
              <w:spacing w:line="416" w:lineRule="auto"/>
              <w:ind w:left="117" w:right="354" w:hanging="2"/>
              <w:jc w:val="both"/>
              <w:rPr>
                <w:color w:val="373A36"/>
              </w:rPr>
            </w:pPr>
            <w:r w:rsidRPr="00442B6E">
              <w:rPr>
                <w:color w:val="373A36"/>
              </w:rPr>
              <w:t>MINI Cooper</w:t>
            </w:r>
          </w:p>
        </w:tc>
        <w:tc>
          <w:tcPr>
            <w:tcW w:w="1335" w:type="dxa"/>
            <w:tcMar>
              <w:top w:w="56" w:type="dxa"/>
              <w:left w:w="56" w:type="dxa"/>
              <w:bottom w:w="56" w:type="dxa"/>
              <w:right w:w="56" w:type="dxa"/>
            </w:tcMar>
          </w:tcPr>
          <w:p w14:paraId="64689F02"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5</w:t>
            </w:r>
          </w:p>
        </w:tc>
        <w:tc>
          <w:tcPr>
            <w:tcW w:w="1920" w:type="dxa"/>
            <w:tcMar>
              <w:top w:w="56" w:type="dxa"/>
              <w:left w:w="56" w:type="dxa"/>
              <w:bottom w:w="56" w:type="dxa"/>
              <w:right w:w="56" w:type="dxa"/>
            </w:tcMar>
          </w:tcPr>
          <w:p w14:paraId="1CA8F58E"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83%</w:t>
            </w:r>
          </w:p>
        </w:tc>
        <w:tc>
          <w:tcPr>
            <w:tcW w:w="1410" w:type="dxa"/>
            <w:tcMar>
              <w:top w:w="56" w:type="dxa"/>
              <w:left w:w="56" w:type="dxa"/>
              <w:bottom w:w="56" w:type="dxa"/>
              <w:right w:w="56" w:type="dxa"/>
            </w:tcMar>
          </w:tcPr>
          <w:p w14:paraId="18E11CA8"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82%</w:t>
            </w:r>
          </w:p>
        </w:tc>
        <w:tc>
          <w:tcPr>
            <w:tcW w:w="1395" w:type="dxa"/>
            <w:tcMar>
              <w:top w:w="56" w:type="dxa"/>
              <w:left w:w="56" w:type="dxa"/>
              <w:bottom w:w="56" w:type="dxa"/>
              <w:right w:w="56" w:type="dxa"/>
            </w:tcMar>
          </w:tcPr>
          <w:p w14:paraId="0F152B3B"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81%</w:t>
            </w:r>
          </w:p>
        </w:tc>
        <w:tc>
          <w:tcPr>
            <w:tcW w:w="1170" w:type="dxa"/>
            <w:tcMar>
              <w:top w:w="56" w:type="dxa"/>
              <w:left w:w="56" w:type="dxa"/>
              <w:bottom w:w="56" w:type="dxa"/>
              <w:right w:w="56" w:type="dxa"/>
            </w:tcMar>
          </w:tcPr>
          <w:p w14:paraId="3A2833E0"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77%</w:t>
            </w:r>
          </w:p>
        </w:tc>
      </w:tr>
      <w:tr w:rsidR="00AA1DD3" w14:paraId="55F3DAD0" w14:textId="77777777" w:rsidTr="00C55EC3">
        <w:tc>
          <w:tcPr>
            <w:tcW w:w="1860" w:type="dxa"/>
            <w:tcMar>
              <w:top w:w="56" w:type="dxa"/>
              <w:left w:w="56" w:type="dxa"/>
              <w:bottom w:w="56" w:type="dxa"/>
              <w:right w:w="56" w:type="dxa"/>
            </w:tcMar>
          </w:tcPr>
          <w:p w14:paraId="42BA7D46" w14:textId="77777777" w:rsidR="00AA1DD3" w:rsidRPr="00442B6E" w:rsidRDefault="00AA1DD3" w:rsidP="00442B6E">
            <w:pPr>
              <w:widowControl w:val="0"/>
              <w:spacing w:line="416" w:lineRule="auto"/>
              <w:ind w:left="117" w:right="354" w:hanging="2"/>
              <w:jc w:val="both"/>
              <w:rPr>
                <w:color w:val="373A36"/>
              </w:rPr>
            </w:pPr>
            <w:r w:rsidRPr="00442B6E">
              <w:rPr>
                <w:color w:val="373A36"/>
              </w:rPr>
              <w:t>smart #5</w:t>
            </w:r>
          </w:p>
        </w:tc>
        <w:tc>
          <w:tcPr>
            <w:tcW w:w="1335" w:type="dxa"/>
            <w:tcMar>
              <w:top w:w="56" w:type="dxa"/>
              <w:left w:w="56" w:type="dxa"/>
              <w:bottom w:w="56" w:type="dxa"/>
              <w:right w:w="56" w:type="dxa"/>
            </w:tcMar>
          </w:tcPr>
          <w:p w14:paraId="0764C01F"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5</w:t>
            </w:r>
          </w:p>
        </w:tc>
        <w:tc>
          <w:tcPr>
            <w:tcW w:w="1920" w:type="dxa"/>
            <w:tcMar>
              <w:top w:w="56" w:type="dxa"/>
              <w:left w:w="56" w:type="dxa"/>
              <w:bottom w:w="56" w:type="dxa"/>
              <w:right w:w="56" w:type="dxa"/>
            </w:tcMar>
          </w:tcPr>
          <w:p w14:paraId="3F2B28FF"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88%</w:t>
            </w:r>
          </w:p>
        </w:tc>
        <w:tc>
          <w:tcPr>
            <w:tcW w:w="1410" w:type="dxa"/>
            <w:tcMar>
              <w:top w:w="56" w:type="dxa"/>
              <w:left w:w="56" w:type="dxa"/>
              <w:bottom w:w="56" w:type="dxa"/>
              <w:right w:w="56" w:type="dxa"/>
            </w:tcMar>
          </w:tcPr>
          <w:p w14:paraId="75D0A044" w14:textId="578FC762"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93%</w:t>
            </w:r>
          </w:p>
        </w:tc>
        <w:tc>
          <w:tcPr>
            <w:tcW w:w="1395" w:type="dxa"/>
            <w:tcMar>
              <w:top w:w="56" w:type="dxa"/>
              <w:left w:w="56" w:type="dxa"/>
              <w:bottom w:w="56" w:type="dxa"/>
              <w:right w:w="56" w:type="dxa"/>
            </w:tcMar>
          </w:tcPr>
          <w:p w14:paraId="5FA1448A"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84%</w:t>
            </w:r>
          </w:p>
        </w:tc>
        <w:tc>
          <w:tcPr>
            <w:tcW w:w="1170" w:type="dxa"/>
            <w:tcMar>
              <w:top w:w="56" w:type="dxa"/>
              <w:left w:w="56" w:type="dxa"/>
              <w:bottom w:w="56" w:type="dxa"/>
              <w:right w:w="56" w:type="dxa"/>
            </w:tcMar>
          </w:tcPr>
          <w:p w14:paraId="48CF5B71"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92%</w:t>
            </w:r>
          </w:p>
        </w:tc>
      </w:tr>
      <w:tr w:rsidR="00AA1DD3" w14:paraId="0BF3971D" w14:textId="77777777" w:rsidTr="00C55EC3">
        <w:tc>
          <w:tcPr>
            <w:tcW w:w="1860" w:type="dxa"/>
            <w:tcMar>
              <w:top w:w="56" w:type="dxa"/>
              <w:left w:w="56" w:type="dxa"/>
              <w:bottom w:w="56" w:type="dxa"/>
              <w:right w:w="56" w:type="dxa"/>
            </w:tcMar>
          </w:tcPr>
          <w:p w14:paraId="071E3276" w14:textId="77777777" w:rsidR="00AA1DD3" w:rsidRPr="00442B6E" w:rsidRDefault="00AA1DD3" w:rsidP="00442B6E">
            <w:pPr>
              <w:widowControl w:val="0"/>
              <w:spacing w:line="416" w:lineRule="auto"/>
              <w:ind w:left="117" w:right="354" w:hanging="2"/>
              <w:jc w:val="both"/>
              <w:rPr>
                <w:color w:val="373A36"/>
              </w:rPr>
            </w:pPr>
            <w:r w:rsidRPr="00442B6E">
              <w:rPr>
                <w:color w:val="373A36"/>
              </w:rPr>
              <w:t>Suzuki e VITARA</w:t>
            </w:r>
          </w:p>
        </w:tc>
        <w:tc>
          <w:tcPr>
            <w:tcW w:w="1335" w:type="dxa"/>
            <w:tcMar>
              <w:top w:w="56" w:type="dxa"/>
              <w:left w:w="56" w:type="dxa"/>
              <w:bottom w:w="56" w:type="dxa"/>
              <w:right w:w="56" w:type="dxa"/>
            </w:tcMar>
          </w:tcPr>
          <w:p w14:paraId="2C8284A0"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4</w:t>
            </w:r>
          </w:p>
        </w:tc>
        <w:tc>
          <w:tcPr>
            <w:tcW w:w="1920" w:type="dxa"/>
            <w:tcMar>
              <w:top w:w="56" w:type="dxa"/>
              <w:left w:w="56" w:type="dxa"/>
              <w:bottom w:w="56" w:type="dxa"/>
              <w:right w:w="56" w:type="dxa"/>
            </w:tcMar>
          </w:tcPr>
          <w:p w14:paraId="2626CAF7"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77%</w:t>
            </w:r>
          </w:p>
        </w:tc>
        <w:tc>
          <w:tcPr>
            <w:tcW w:w="1410" w:type="dxa"/>
            <w:tcMar>
              <w:top w:w="56" w:type="dxa"/>
              <w:left w:w="56" w:type="dxa"/>
              <w:bottom w:w="56" w:type="dxa"/>
              <w:right w:w="56" w:type="dxa"/>
            </w:tcMar>
          </w:tcPr>
          <w:p w14:paraId="39451B3B"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85%</w:t>
            </w:r>
          </w:p>
        </w:tc>
        <w:tc>
          <w:tcPr>
            <w:tcW w:w="1395" w:type="dxa"/>
            <w:tcMar>
              <w:top w:w="56" w:type="dxa"/>
              <w:left w:w="56" w:type="dxa"/>
              <w:bottom w:w="56" w:type="dxa"/>
              <w:right w:w="56" w:type="dxa"/>
            </w:tcMar>
          </w:tcPr>
          <w:p w14:paraId="2B32746F"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79%</w:t>
            </w:r>
          </w:p>
        </w:tc>
        <w:tc>
          <w:tcPr>
            <w:tcW w:w="1170" w:type="dxa"/>
            <w:tcMar>
              <w:top w:w="56" w:type="dxa"/>
              <w:left w:w="56" w:type="dxa"/>
              <w:bottom w:w="56" w:type="dxa"/>
              <w:right w:w="56" w:type="dxa"/>
            </w:tcMar>
          </w:tcPr>
          <w:p w14:paraId="49A9A389"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72%</w:t>
            </w:r>
          </w:p>
        </w:tc>
      </w:tr>
      <w:tr w:rsidR="00AA1DD3" w14:paraId="6DCA53D0" w14:textId="77777777" w:rsidTr="00C55EC3">
        <w:tc>
          <w:tcPr>
            <w:tcW w:w="1860" w:type="dxa"/>
            <w:tcMar>
              <w:top w:w="56" w:type="dxa"/>
              <w:left w:w="56" w:type="dxa"/>
              <w:bottom w:w="56" w:type="dxa"/>
              <w:right w:w="56" w:type="dxa"/>
            </w:tcMar>
          </w:tcPr>
          <w:p w14:paraId="1AF8ECEF" w14:textId="77777777" w:rsidR="00AA1DD3" w:rsidRPr="00442B6E" w:rsidRDefault="00AA1DD3" w:rsidP="00442B6E">
            <w:pPr>
              <w:widowControl w:val="0"/>
              <w:spacing w:line="416" w:lineRule="auto"/>
              <w:ind w:left="117" w:right="354" w:hanging="2"/>
              <w:jc w:val="both"/>
              <w:rPr>
                <w:color w:val="373A36"/>
              </w:rPr>
            </w:pPr>
            <w:proofErr w:type="spellStart"/>
            <w:r w:rsidRPr="00442B6E">
              <w:rPr>
                <w:color w:val="373A36"/>
              </w:rPr>
              <w:t>Togg</w:t>
            </w:r>
            <w:proofErr w:type="spellEnd"/>
            <w:r w:rsidRPr="00442B6E">
              <w:rPr>
                <w:color w:val="373A36"/>
              </w:rPr>
              <w:t xml:space="preserve"> T10F</w:t>
            </w:r>
          </w:p>
        </w:tc>
        <w:tc>
          <w:tcPr>
            <w:tcW w:w="1335" w:type="dxa"/>
            <w:tcMar>
              <w:top w:w="56" w:type="dxa"/>
              <w:left w:w="56" w:type="dxa"/>
              <w:bottom w:w="56" w:type="dxa"/>
              <w:right w:w="56" w:type="dxa"/>
            </w:tcMar>
          </w:tcPr>
          <w:p w14:paraId="5AA6458B"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5</w:t>
            </w:r>
          </w:p>
        </w:tc>
        <w:tc>
          <w:tcPr>
            <w:tcW w:w="1920" w:type="dxa"/>
            <w:tcMar>
              <w:top w:w="56" w:type="dxa"/>
              <w:left w:w="56" w:type="dxa"/>
              <w:bottom w:w="56" w:type="dxa"/>
              <w:right w:w="56" w:type="dxa"/>
            </w:tcMar>
          </w:tcPr>
          <w:p w14:paraId="37C6D298" w14:textId="77777777" w:rsidR="00AA1DD3" w:rsidRPr="00442B6E" w:rsidRDefault="00AA1DD3" w:rsidP="00442B6E">
            <w:pPr>
              <w:widowControl w:val="0"/>
              <w:spacing w:line="416" w:lineRule="auto"/>
              <w:ind w:left="114" w:right="354"/>
              <w:rPr>
                <w:b w:val="0"/>
                <w:bCs w:val="0"/>
                <w:color w:val="373A36"/>
              </w:rPr>
            </w:pPr>
            <w:r w:rsidRPr="00442B6E">
              <w:rPr>
                <w:b w:val="0"/>
                <w:bCs w:val="0"/>
                <w:color w:val="373A36"/>
              </w:rPr>
              <w:t>95%</w:t>
            </w:r>
          </w:p>
        </w:tc>
        <w:tc>
          <w:tcPr>
            <w:tcW w:w="1410" w:type="dxa"/>
            <w:tcMar>
              <w:top w:w="56" w:type="dxa"/>
              <w:left w:w="56" w:type="dxa"/>
              <w:bottom w:w="56" w:type="dxa"/>
              <w:right w:w="56" w:type="dxa"/>
            </w:tcMar>
          </w:tcPr>
          <w:p w14:paraId="6189D6AD"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85%</w:t>
            </w:r>
          </w:p>
        </w:tc>
        <w:tc>
          <w:tcPr>
            <w:tcW w:w="1395" w:type="dxa"/>
            <w:tcMar>
              <w:top w:w="56" w:type="dxa"/>
              <w:left w:w="56" w:type="dxa"/>
              <w:bottom w:w="56" w:type="dxa"/>
              <w:right w:w="56" w:type="dxa"/>
            </w:tcMar>
          </w:tcPr>
          <w:p w14:paraId="7FFD934B"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78%</w:t>
            </w:r>
          </w:p>
        </w:tc>
        <w:tc>
          <w:tcPr>
            <w:tcW w:w="1170" w:type="dxa"/>
            <w:tcMar>
              <w:top w:w="56" w:type="dxa"/>
              <w:left w:w="56" w:type="dxa"/>
              <w:bottom w:w="56" w:type="dxa"/>
              <w:right w:w="56" w:type="dxa"/>
            </w:tcMar>
          </w:tcPr>
          <w:p w14:paraId="3E08AC64" w14:textId="77777777" w:rsidR="00AA1DD3" w:rsidRPr="00442B6E" w:rsidRDefault="00AA1DD3" w:rsidP="00442B6E">
            <w:pPr>
              <w:widowControl w:val="0"/>
              <w:spacing w:line="416" w:lineRule="auto"/>
              <w:ind w:left="117" w:right="354" w:hanging="2"/>
              <w:rPr>
                <w:b w:val="0"/>
                <w:bCs w:val="0"/>
                <w:color w:val="373A36"/>
              </w:rPr>
            </w:pPr>
            <w:r w:rsidRPr="00442B6E">
              <w:rPr>
                <w:b w:val="0"/>
                <w:bCs w:val="0"/>
                <w:color w:val="373A36"/>
              </w:rPr>
              <w:t>80%</w:t>
            </w:r>
          </w:p>
        </w:tc>
      </w:tr>
      <w:tr w:rsidR="00AA1DD3" w14:paraId="3AAE8E22" w14:textId="77777777" w:rsidTr="00C55EC3">
        <w:trPr>
          <w:trHeight w:val="495"/>
        </w:trPr>
        <w:tc>
          <w:tcPr>
            <w:tcW w:w="1860" w:type="dxa"/>
            <w:tcMar>
              <w:top w:w="56" w:type="dxa"/>
              <w:left w:w="56" w:type="dxa"/>
              <w:bottom w:w="56" w:type="dxa"/>
              <w:right w:w="56" w:type="dxa"/>
            </w:tcMar>
          </w:tcPr>
          <w:p w14:paraId="05FE4A74" w14:textId="41E0E4DA" w:rsidR="00AA1DD3" w:rsidRPr="00442B6E" w:rsidRDefault="00AA1DD3" w:rsidP="00442B6E">
            <w:pPr>
              <w:widowControl w:val="0"/>
              <w:spacing w:before="55"/>
              <w:ind w:left="122"/>
              <w:jc w:val="both"/>
              <w:rPr>
                <w:color w:val="373A36"/>
              </w:rPr>
            </w:pPr>
            <w:proofErr w:type="spellStart"/>
            <w:r w:rsidRPr="00442B6E">
              <w:rPr>
                <w:color w:val="373A36"/>
              </w:rPr>
              <w:t>Togg</w:t>
            </w:r>
            <w:proofErr w:type="spellEnd"/>
            <w:r w:rsidRPr="00442B6E">
              <w:rPr>
                <w:color w:val="373A36"/>
              </w:rPr>
              <w:t xml:space="preserve"> T10X</w:t>
            </w:r>
          </w:p>
          <w:p w14:paraId="077AE93C" w14:textId="6BB84866" w:rsidR="00AA1DD3" w:rsidRPr="00442B6E" w:rsidRDefault="00AA1DD3" w:rsidP="00442B6E">
            <w:pPr>
              <w:widowControl w:val="0"/>
              <w:ind w:left="128"/>
              <w:jc w:val="both"/>
              <w:rPr>
                <w:color w:val="373A36"/>
              </w:rPr>
            </w:pPr>
          </w:p>
          <w:p w14:paraId="115252E7" w14:textId="77777777" w:rsidR="00AA1DD3" w:rsidRPr="00442B6E" w:rsidRDefault="00AA1DD3" w:rsidP="00442B6E">
            <w:pPr>
              <w:widowControl w:val="0"/>
              <w:spacing w:line="416" w:lineRule="auto"/>
              <w:ind w:left="117" w:right="354" w:hanging="2"/>
              <w:jc w:val="both"/>
              <w:rPr>
                <w:color w:val="373A36"/>
              </w:rPr>
            </w:pPr>
          </w:p>
        </w:tc>
        <w:tc>
          <w:tcPr>
            <w:tcW w:w="1335" w:type="dxa"/>
            <w:tcMar>
              <w:top w:w="56" w:type="dxa"/>
              <w:left w:w="56" w:type="dxa"/>
              <w:bottom w:w="56" w:type="dxa"/>
              <w:right w:w="56" w:type="dxa"/>
            </w:tcMar>
          </w:tcPr>
          <w:p w14:paraId="1E4332EC" w14:textId="77777777" w:rsidR="00AA1DD3" w:rsidRPr="00442B6E" w:rsidRDefault="00AA1DD3" w:rsidP="00442B6E">
            <w:pPr>
              <w:widowControl w:val="0"/>
              <w:spacing w:before="55"/>
              <w:ind w:left="122"/>
              <w:rPr>
                <w:b w:val="0"/>
                <w:bCs w:val="0"/>
                <w:color w:val="373A36"/>
              </w:rPr>
            </w:pPr>
            <w:r w:rsidRPr="00442B6E">
              <w:rPr>
                <w:b w:val="0"/>
                <w:bCs w:val="0"/>
                <w:color w:val="373A36"/>
              </w:rPr>
              <w:t>5</w:t>
            </w:r>
          </w:p>
        </w:tc>
        <w:tc>
          <w:tcPr>
            <w:tcW w:w="1920" w:type="dxa"/>
            <w:tcMar>
              <w:top w:w="56" w:type="dxa"/>
              <w:left w:w="56" w:type="dxa"/>
              <w:bottom w:w="56" w:type="dxa"/>
              <w:right w:w="56" w:type="dxa"/>
            </w:tcMar>
          </w:tcPr>
          <w:p w14:paraId="13055AC2" w14:textId="77777777" w:rsidR="00AA1DD3" w:rsidRPr="00442B6E" w:rsidRDefault="00AA1DD3" w:rsidP="00442B6E">
            <w:pPr>
              <w:widowControl w:val="0"/>
              <w:spacing w:before="55"/>
              <w:ind w:left="122"/>
              <w:rPr>
                <w:b w:val="0"/>
                <w:bCs w:val="0"/>
                <w:color w:val="373A36"/>
              </w:rPr>
            </w:pPr>
            <w:r w:rsidRPr="00442B6E">
              <w:rPr>
                <w:b w:val="0"/>
                <w:bCs w:val="0"/>
                <w:color w:val="373A36"/>
              </w:rPr>
              <w:t>94%</w:t>
            </w:r>
          </w:p>
        </w:tc>
        <w:tc>
          <w:tcPr>
            <w:tcW w:w="1410" w:type="dxa"/>
            <w:tcMar>
              <w:top w:w="56" w:type="dxa"/>
              <w:left w:w="56" w:type="dxa"/>
              <w:bottom w:w="56" w:type="dxa"/>
              <w:right w:w="56" w:type="dxa"/>
            </w:tcMar>
          </w:tcPr>
          <w:p w14:paraId="4F7781D8" w14:textId="77777777" w:rsidR="00AA1DD3" w:rsidRPr="00442B6E" w:rsidRDefault="00AA1DD3" w:rsidP="00442B6E">
            <w:pPr>
              <w:widowControl w:val="0"/>
              <w:spacing w:before="55"/>
              <w:ind w:left="122"/>
              <w:rPr>
                <w:b w:val="0"/>
                <w:bCs w:val="0"/>
                <w:color w:val="373A36"/>
              </w:rPr>
            </w:pPr>
            <w:r w:rsidRPr="00442B6E">
              <w:rPr>
                <w:b w:val="0"/>
                <w:bCs w:val="0"/>
                <w:color w:val="373A36"/>
              </w:rPr>
              <w:t>85%</w:t>
            </w:r>
          </w:p>
        </w:tc>
        <w:tc>
          <w:tcPr>
            <w:tcW w:w="1395" w:type="dxa"/>
            <w:tcMar>
              <w:top w:w="56" w:type="dxa"/>
              <w:left w:w="56" w:type="dxa"/>
              <w:bottom w:w="56" w:type="dxa"/>
              <w:right w:w="56" w:type="dxa"/>
            </w:tcMar>
          </w:tcPr>
          <w:p w14:paraId="36BD0C3E" w14:textId="77777777" w:rsidR="00AA1DD3" w:rsidRPr="00442B6E" w:rsidRDefault="00AA1DD3" w:rsidP="00442B6E">
            <w:pPr>
              <w:widowControl w:val="0"/>
              <w:spacing w:before="55"/>
              <w:ind w:left="122"/>
              <w:rPr>
                <w:b w:val="0"/>
                <w:bCs w:val="0"/>
                <w:color w:val="373A36"/>
              </w:rPr>
            </w:pPr>
            <w:r w:rsidRPr="00442B6E">
              <w:rPr>
                <w:b w:val="0"/>
                <w:bCs w:val="0"/>
                <w:color w:val="373A36"/>
              </w:rPr>
              <w:t>79%</w:t>
            </w:r>
          </w:p>
        </w:tc>
        <w:tc>
          <w:tcPr>
            <w:tcW w:w="1170" w:type="dxa"/>
            <w:tcMar>
              <w:top w:w="56" w:type="dxa"/>
              <w:left w:w="56" w:type="dxa"/>
              <w:bottom w:w="56" w:type="dxa"/>
              <w:right w:w="56" w:type="dxa"/>
            </w:tcMar>
          </w:tcPr>
          <w:p w14:paraId="0D8B7906" w14:textId="77777777" w:rsidR="00AA1DD3" w:rsidRPr="00442B6E" w:rsidRDefault="00AA1DD3" w:rsidP="00442B6E">
            <w:pPr>
              <w:widowControl w:val="0"/>
              <w:spacing w:before="55"/>
              <w:ind w:left="122"/>
              <w:rPr>
                <w:b w:val="0"/>
                <w:bCs w:val="0"/>
                <w:color w:val="373A36"/>
              </w:rPr>
            </w:pPr>
            <w:r w:rsidRPr="00442B6E">
              <w:rPr>
                <w:b w:val="0"/>
                <w:bCs w:val="0"/>
                <w:color w:val="373A36"/>
              </w:rPr>
              <w:t>80%</w:t>
            </w:r>
          </w:p>
        </w:tc>
      </w:tr>
      <w:tr w:rsidR="00AA1DD3" w14:paraId="6AAECADD" w14:textId="77777777" w:rsidTr="00C55EC3">
        <w:tc>
          <w:tcPr>
            <w:tcW w:w="1860" w:type="dxa"/>
            <w:tcMar>
              <w:top w:w="56" w:type="dxa"/>
              <w:left w:w="56" w:type="dxa"/>
              <w:bottom w:w="56" w:type="dxa"/>
              <w:right w:w="56" w:type="dxa"/>
            </w:tcMar>
          </w:tcPr>
          <w:p w14:paraId="558F759B" w14:textId="17BE5CA8" w:rsidR="00AA1DD3" w:rsidRPr="00442B6E" w:rsidRDefault="00AA1DD3" w:rsidP="00442B6E">
            <w:pPr>
              <w:widowControl w:val="0"/>
              <w:spacing w:before="238"/>
              <w:ind w:left="122"/>
              <w:jc w:val="both"/>
              <w:rPr>
                <w:color w:val="373A36"/>
              </w:rPr>
            </w:pPr>
            <w:r w:rsidRPr="00442B6E">
              <w:rPr>
                <w:color w:val="373A36"/>
              </w:rPr>
              <w:t>Toyota Urban</w:t>
            </w:r>
          </w:p>
          <w:p w14:paraId="7B9FB18B" w14:textId="77777777" w:rsidR="00AA1DD3" w:rsidRPr="00442B6E" w:rsidRDefault="00AA1DD3" w:rsidP="00442B6E">
            <w:pPr>
              <w:widowControl w:val="0"/>
              <w:ind w:left="128"/>
              <w:jc w:val="both"/>
              <w:rPr>
                <w:color w:val="373A36"/>
              </w:rPr>
            </w:pPr>
            <w:r w:rsidRPr="00442B6E">
              <w:rPr>
                <w:color w:val="373A36"/>
                <w:vertAlign w:val="subscript"/>
              </w:rPr>
              <w:t>Cruiser</w:t>
            </w:r>
          </w:p>
        </w:tc>
        <w:tc>
          <w:tcPr>
            <w:tcW w:w="1335" w:type="dxa"/>
            <w:tcMar>
              <w:top w:w="56" w:type="dxa"/>
              <w:left w:w="56" w:type="dxa"/>
              <w:bottom w:w="56" w:type="dxa"/>
              <w:right w:w="56" w:type="dxa"/>
            </w:tcMar>
          </w:tcPr>
          <w:p w14:paraId="386B1376" w14:textId="7CF54636" w:rsidR="00AA1DD3" w:rsidRPr="00442B6E" w:rsidRDefault="00AA1DD3" w:rsidP="00442B6E">
            <w:pPr>
              <w:widowControl w:val="0"/>
              <w:ind w:left="128"/>
              <w:rPr>
                <w:b w:val="0"/>
                <w:bCs w:val="0"/>
                <w:color w:val="373A36"/>
              </w:rPr>
            </w:pPr>
            <w:r w:rsidRPr="00442B6E">
              <w:rPr>
                <w:b w:val="0"/>
                <w:bCs w:val="0"/>
                <w:color w:val="373A36"/>
              </w:rPr>
              <w:t>4</w:t>
            </w:r>
          </w:p>
        </w:tc>
        <w:tc>
          <w:tcPr>
            <w:tcW w:w="1920" w:type="dxa"/>
            <w:tcMar>
              <w:top w:w="56" w:type="dxa"/>
              <w:left w:w="56" w:type="dxa"/>
              <w:bottom w:w="56" w:type="dxa"/>
              <w:right w:w="56" w:type="dxa"/>
            </w:tcMar>
          </w:tcPr>
          <w:p w14:paraId="7ED67A58" w14:textId="77777777" w:rsidR="00AA1DD3" w:rsidRPr="00442B6E" w:rsidRDefault="00AA1DD3" w:rsidP="00442B6E">
            <w:pPr>
              <w:widowControl w:val="0"/>
              <w:ind w:left="128"/>
              <w:rPr>
                <w:b w:val="0"/>
                <w:bCs w:val="0"/>
                <w:color w:val="373A36"/>
              </w:rPr>
            </w:pPr>
            <w:r w:rsidRPr="00442B6E">
              <w:rPr>
                <w:b w:val="0"/>
                <w:bCs w:val="0"/>
                <w:color w:val="373A36"/>
              </w:rPr>
              <w:t>77%</w:t>
            </w:r>
          </w:p>
        </w:tc>
        <w:tc>
          <w:tcPr>
            <w:tcW w:w="1410" w:type="dxa"/>
            <w:tcMar>
              <w:top w:w="56" w:type="dxa"/>
              <w:left w:w="56" w:type="dxa"/>
              <w:bottom w:w="56" w:type="dxa"/>
              <w:right w:w="56" w:type="dxa"/>
            </w:tcMar>
          </w:tcPr>
          <w:p w14:paraId="05207211" w14:textId="77777777" w:rsidR="00AA1DD3" w:rsidRPr="00442B6E" w:rsidRDefault="00AA1DD3" w:rsidP="00442B6E">
            <w:pPr>
              <w:widowControl w:val="0"/>
              <w:ind w:left="128"/>
              <w:rPr>
                <w:b w:val="0"/>
                <w:bCs w:val="0"/>
                <w:color w:val="373A36"/>
              </w:rPr>
            </w:pPr>
            <w:r w:rsidRPr="00442B6E">
              <w:rPr>
                <w:b w:val="0"/>
                <w:bCs w:val="0"/>
                <w:color w:val="373A36"/>
              </w:rPr>
              <w:t>85%</w:t>
            </w:r>
          </w:p>
        </w:tc>
        <w:tc>
          <w:tcPr>
            <w:tcW w:w="1395" w:type="dxa"/>
            <w:tcMar>
              <w:top w:w="56" w:type="dxa"/>
              <w:left w:w="56" w:type="dxa"/>
              <w:bottom w:w="56" w:type="dxa"/>
              <w:right w:w="56" w:type="dxa"/>
            </w:tcMar>
          </w:tcPr>
          <w:p w14:paraId="48C49F76" w14:textId="77777777" w:rsidR="00AA1DD3" w:rsidRPr="00442B6E" w:rsidRDefault="00AA1DD3" w:rsidP="00442B6E">
            <w:pPr>
              <w:widowControl w:val="0"/>
              <w:ind w:left="128"/>
              <w:rPr>
                <w:b w:val="0"/>
                <w:bCs w:val="0"/>
                <w:color w:val="373A36"/>
              </w:rPr>
            </w:pPr>
            <w:r w:rsidRPr="00442B6E">
              <w:rPr>
                <w:b w:val="0"/>
                <w:bCs w:val="0"/>
                <w:color w:val="373A36"/>
              </w:rPr>
              <w:t>79%</w:t>
            </w:r>
          </w:p>
        </w:tc>
        <w:tc>
          <w:tcPr>
            <w:tcW w:w="1170" w:type="dxa"/>
            <w:tcMar>
              <w:top w:w="56" w:type="dxa"/>
              <w:left w:w="56" w:type="dxa"/>
              <w:bottom w:w="56" w:type="dxa"/>
              <w:right w:w="56" w:type="dxa"/>
            </w:tcMar>
          </w:tcPr>
          <w:p w14:paraId="3A264EEE" w14:textId="77777777" w:rsidR="00AA1DD3" w:rsidRPr="00442B6E" w:rsidRDefault="00AA1DD3" w:rsidP="00442B6E">
            <w:pPr>
              <w:widowControl w:val="0"/>
              <w:ind w:left="128"/>
              <w:rPr>
                <w:b w:val="0"/>
                <w:bCs w:val="0"/>
                <w:color w:val="373A36"/>
              </w:rPr>
            </w:pPr>
            <w:r w:rsidRPr="00442B6E">
              <w:rPr>
                <w:b w:val="0"/>
                <w:bCs w:val="0"/>
                <w:color w:val="373A36"/>
              </w:rPr>
              <w:t>72%</w:t>
            </w:r>
          </w:p>
        </w:tc>
      </w:tr>
    </w:tbl>
    <w:p w14:paraId="5B67982F" w14:textId="2F725C69" w:rsidR="00AA1DD3" w:rsidRDefault="00556A68" w:rsidP="00AA1DD3">
      <w:pPr>
        <w:widowControl w:val="0"/>
        <w:spacing w:before="238" w:line="264" w:lineRule="auto"/>
        <w:ind w:left="18" w:right="25" w:firstLine="9"/>
        <w:jc w:val="both"/>
        <w:rPr>
          <w:color w:val="373A36"/>
          <w:sz w:val="24"/>
          <w:szCs w:val="24"/>
        </w:rPr>
      </w:pPr>
      <w:r>
        <w:rPr>
          <w:b w:val="0"/>
          <w:color w:val="373A36"/>
          <w:sz w:val="24"/>
          <w:szCs w:val="24"/>
        </w:rPr>
        <w:t>Dal</w:t>
      </w:r>
      <w:r w:rsidR="00AA1DD3">
        <w:rPr>
          <w:b w:val="0"/>
          <w:color w:val="373A36"/>
          <w:sz w:val="24"/>
          <w:szCs w:val="24"/>
        </w:rPr>
        <w:t xml:space="preserve"> 2026 Euro NCAP cambierà il modo con cui </w:t>
      </w:r>
      <w:r w:rsidR="00AA1DD3" w:rsidRPr="00B17DC8">
        <w:rPr>
          <w:b w:val="0"/>
          <w:color w:val="373A36"/>
          <w:sz w:val="24"/>
          <w:szCs w:val="24"/>
        </w:rPr>
        <w:t>svolgerà la</w:t>
      </w:r>
      <w:r w:rsidR="00AA1DD3">
        <w:rPr>
          <w:b w:val="0"/>
          <w:color w:val="373A36"/>
          <w:sz w:val="24"/>
          <w:szCs w:val="24"/>
        </w:rPr>
        <w:t xml:space="preserve"> valutazione di sicurezza. La classificazione a cinque stelle, tuttavia, continuerà a rimanere un indicatore valido e affidabile per le prestazioni di sicurezza delle nuove auto. </w:t>
      </w:r>
    </w:p>
    <w:p w14:paraId="1BEC1370" w14:textId="264C6D90" w:rsidR="00AA1DD3" w:rsidRDefault="00AA1DD3" w:rsidP="00556A68">
      <w:pPr>
        <w:widowControl w:val="0"/>
        <w:spacing w:before="212" w:line="263" w:lineRule="auto"/>
        <w:ind w:left="29" w:right="107"/>
        <w:jc w:val="both"/>
        <w:rPr>
          <w:b w:val="0"/>
          <w:color w:val="FFFFFF"/>
          <w:sz w:val="15"/>
          <w:szCs w:val="15"/>
        </w:rPr>
      </w:pPr>
      <w:r>
        <w:rPr>
          <w:b w:val="0"/>
          <w:color w:val="373A36"/>
          <w:sz w:val="24"/>
          <w:szCs w:val="24"/>
        </w:rPr>
        <w:t xml:space="preserve">Per risultati completi, visita </w:t>
      </w:r>
      <w:r>
        <w:rPr>
          <w:color w:val="3F4040"/>
          <w:sz w:val="24"/>
          <w:szCs w:val="24"/>
        </w:rPr>
        <w:t>www.euroncap.com</w:t>
      </w:r>
      <w:r>
        <w:rPr>
          <w:b w:val="0"/>
          <w:color w:val="3F4040"/>
          <w:sz w:val="24"/>
          <w:szCs w:val="24"/>
        </w:rPr>
        <w:t xml:space="preserve"> </w:t>
      </w:r>
      <w:proofErr w:type="spellStart"/>
      <w:r>
        <w:rPr>
          <w:color w:val="FFFFFF"/>
          <w:sz w:val="15"/>
          <w:szCs w:val="15"/>
        </w:rPr>
        <w:t>ficazioni</w:t>
      </w:r>
      <w:proofErr w:type="spellEnd"/>
      <w:r>
        <w:rPr>
          <w:color w:val="FFFFFF"/>
          <w:sz w:val="15"/>
          <w:szCs w:val="15"/>
        </w:rPr>
        <w:t xml:space="preserve"> di Euro NCAP si applicano rigorosamente ai veicoli con le specifiche tecniche disponibili in Europa. Le classificazioni non si applicano necessariamente ai modelli offerti in altre regioni. anche do sono venduti con lo stesso nome, in quanto le specifiche di produzione e le dotazioni possono variare.</w:t>
      </w:r>
    </w:p>
    <w:p w14:paraId="70462A99" w14:textId="6C9BFE89" w:rsidR="00055225" w:rsidRPr="007341D6" w:rsidRDefault="00055225" w:rsidP="00092090">
      <w:pPr>
        <w:jc w:val="both"/>
        <w:rPr>
          <w:rFonts w:cs="Times New Roman"/>
          <w:b w:val="0"/>
          <w:bCs w:val="0"/>
          <w:color w:val="auto"/>
          <w:sz w:val="24"/>
          <w:szCs w:val="24"/>
        </w:rPr>
      </w:pPr>
      <w:r w:rsidRPr="007341D6">
        <w:rPr>
          <w:b w:val="0"/>
          <w:bCs w:val="0"/>
          <w:color w:val="auto"/>
          <w:sz w:val="24"/>
          <w:szCs w:val="24"/>
        </w:rPr>
        <w:t>Informazioni</w:t>
      </w:r>
      <w:r w:rsidR="0042174C" w:rsidRPr="007341D6">
        <w:rPr>
          <w:b w:val="0"/>
          <w:bCs w:val="0"/>
          <w:color w:val="auto"/>
          <w:sz w:val="24"/>
          <w:szCs w:val="24"/>
        </w:rPr>
        <w:t xml:space="preserve"> </w:t>
      </w:r>
      <w:r w:rsidRPr="007341D6">
        <w:rPr>
          <w:b w:val="0"/>
          <w:bCs w:val="0"/>
          <w:color w:val="auto"/>
          <w:sz w:val="24"/>
          <w:szCs w:val="24"/>
        </w:rPr>
        <w:t>su</w:t>
      </w:r>
      <w:r w:rsidR="0042174C" w:rsidRPr="007341D6">
        <w:rPr>
          <w:b w:val="0"/>
          <w:bCs w:val="0"/>
          <w:color w:val="auto"/>
          <w:sz w:val="24"/>
          <w:szCs w:val="24"/>
        </w:rPr>
        <w:t xml:space="preserve"> </w:t>
      </w:r>
      <w:r w:rsidRPr="007341D6">
        <w:rPr>
          <w:b w:val="0"/>
          <w:bCs w:val="0"/>
          <w:color w:val="auto"/>
          <w:sz w:val="24"/>
          <w:szCs w:val="24"/>
        </w:rPr>
        <w:t>Euro</w:t>
      </w:r>
      <w:r w:rsidR="0042174C" w:rsidRPr="007341D6">
        <w:rPr>
          <w:b w:val="0"/>
          <w:bCs w:val="0"/>
          <w:color w:val="auto"/>
          <w:sz w:val="24"/>
          <w:szCs w:val="24"/>
        </w:rPr>
        <w:t xml:space="preserve"> </w:t>
      </w:r>
      <w:r w:rsidRPr="007341D6">
        <w:rPr>
          <w:b w:val="0"/>
          <w:bCs w:val="0"/>
          <w:color w:val="auto"/>
          <w:sz w:val="24"/>
          <w:szCs w:val="24"/>
        </w:rPr>
        <w:t>NCAP</w:t>
      </w:r>
    </w:p>
    <w:p w14:paraId="1445DD60" w14:textId="12900A17" w:rsidR="00055225" w:rsidRPr="00556A68" w:rsidRDefault="00055225" w:rsidP="00092090">
      <w:pPr>
        <w:jc w:val="both"/>
        <w:rPr>
          <w:b w:val="0"/>
          <w:bCs w:val="0"/>
          <w:i/>
          <w:iCs/>
          <w:color w:val="auto"/>
          <w:sz w:val="24"/>
          <w:szCs w:val="24"/>
        </w:rPr>
      </w:pPr>
      <w:r w:rsidRPr="007341D6">
        <w:rPr>
          <w:b w:val="0"/>
          <w:bCs w:val="0"/>
          <w:i/>
          <w:iCs/>
          <w:color w:val="auto"/>
          <w:sz w:val="24"/>
          <w:szCs w:val="24"/>
        </w:rPr>
        <w:t>Euro</w:t>
      </w:r>
      <w:r w:rsidR="0042174C" w:rsidRPr="007341D6">
        <w:rPr>
          <w:b w:val="0"/>
          <w:bCs w:val="0"/>
          <w:i/>
          <w:iCs/>
          <w:color w:val="auto"/>
          <w:sz w:val="24"/>
          <w:szCs w:val="24"/>
        </w:rPr>
        <w:t xml:space="preserve"> </w:t>
      </w:r>
      <w:r w:rsidRPr="007341D6">
        <w:rPr>
          <w:b w:val="0"/>
          <w:bCs w:val="0"/>
          <w:i/>
          <w:iCs/>
          <w:color w:val="auto"/>
          <w:sz w:val="24"/>
          <w:szCs w:val="24"/>
        </w:rPr>
        <w:t>NCAP</w:t>
      </w:r>
      <w:r w:rsidR="0042174C" w:rsidRPr="007341D6">
        <w:rPr>
          <w:b w:val="0"/>
          <w:bCs w:val="0"/>
          <w:i/>
          <w:iCs/>
          <w:color w:val="auto"/>
          <w:sz w:val="24"/>
          <w:szCs w:val="24"/>
        </w:rPr>
        <w:t xml:space="preserve"> </w:t>
      </w:r>
      <w:r w:rsidRPr="007341D6">
        <w:rPr>
          <w:b w:val="0"/>
          <w:bCs w:val="0"/>
          <w:i/>
          <w:iCs/>
          <w:color w:val="auto"/>
          <w:sz w:val="24"/>
          <w:szCs w:val="24"/>
        </w:rPr>
        <w:t>organizza</w:t>
      </w:r>
      <w:r w:rsidR="0042174C" w:rsidRPr="007341D6">
        <w:rPr>
          <w:b w:val="0"/>
          <w:bCs w:val="0"/>
          <w:i/>
          <w:iCs/>
          <w:color w:val="auto"/>
          <w:sz w:val="24"/>
          <w:szCs w:val="24"/>
        </w:rPr>
        <w:t xml:space="preserve"> </w:t>
      </w:r>
      <w:r w:rsidRPr="007341D6">
        <w:rPr>
          <w:b w:val="0"/>
          <w:bCs w:val="0"/>
          <w:i/>
          <w:iCs/>
          <w:color w:val="auto"/>
          <w:sz w:val="24"/>
          <w:szCs w:val="24"/>
        </w:rPr>
        <w:t>crash</w:t>
      </w:r>
      <w:r w:rsidR="0042174C" w:rsidRPr="007341D6">
        <w:rPr>
          <w:b w:val="0"/>
          <w:bCs w:val="0"/>
          <w:i/>
          <w:iCs/>
          <w:color w:val="auto"/>
          <w:sz w:val="24"/>
          <w:szCs w:val="24"/>
        </w:rPr>
        <w:t xml:space="preserve"> </w:t>
      </w:r>
      <w:r w:rsidRPr="007341D6">
        <w:rPr>
          <w:b w:val="0"/>
          <w:bCs w:val="0"/>
          <w:i/>
          <w:iCs/>
          <w:color w:val="auto"/>
          <w:sz w:val="24"/>
          <w:szCs w:val="24"/>
        </w:rPr>
        <w:t>test</w:t>
      </w:r>
      <w:r w:rsidR="0042174C" w:rsidRPr="007341D6">
        <w:rPr>
          <w:b w:val="0"/>
          <w:bCs w:val="0"/>
          <w:i/>
          <w:iCs/>
          <w:color w:val="auto"/>
          <w:sz w:val="24"/>
          <w:szCs w:val="24"/>
        </w:rPr>
        <w:t xml:space="preserve"> </w:t>
      </w:r>
      <w:r w:rsidRPr="007341D6">
        <w:rPr>
          <w:b w:val="0"/>
          <w:bCs w:val="0"/>
          <w:i/>
          <w:iCs/>
          <w:color w:val="auto"/>
          <w:sz w:val="24"/>
          <w:szCs w:val="24"/>
        </w:rPr>
        <w:t>e</w:t>
      </w:r>
      <w:r w:rsidR="0042174C" w:rsidRPr="007341D6">
        <w:rPr>
          <w:b w:val="0"/>
          <w:bCs w:val="0"/>
          <w:i/>
          <w:iCs/>
          <w:color w:val="auto"/>
          <w:sz w:val="24"/>
          <w:szCs w:val="24"/>
        </w:rPr>
        <w:t xml:space="preserve"> </w:t>
      </w:r>
      <w:r w:rsidRPr="007341D6">
        <w:rPr>
          <w:b w:val="0"/>
          <w:bCs w:val="0"/>
          <w:i/>
          <w:iCs/>
          <w:color w:val="auto"/>
          <w:sz w:val="24"/>
          <w:szCs w:val="24"/>
        </w:rPr>
        <w:t>test</w:t>
      </w:r>
      <w:r w:rsidR="0042174C" w:rsidRPr="007341D6">
        <w:rPr>
          <w:b w:val="0"/>
          <w:bCs w:val="0"/>
          <w:i/>
          <w:iCs/>
          <w:color w:val="auto"/>
          <w:sz w:val="24"/>
          <w:szCs w:val="24"/>
        </w:rPr>
        <w:t xml:space="preserve"> </w:t>
      </w:r>
      <w:r w:rsidRPr="007341D6">
        <w:rPr>
          <w:b w:val="0"/>
          <w:bCs w:val="0"/>
          <w:i/>
          <w:iCs/>
          <w:color w:val="auto"/>
          <w:sz w:val="24"/>
          <w:szCs w:val="24"/>
        </w:rPr>
        <w:t>di</w:t>
      </w:r>
      <w:r w:rsidR="0042174C" w:rsidRPr="007341D6">
        <w:rPr>
          <w:b w:val="0"/>
          <w:bCs w:val="0"/>
          <w:i/>
          <w:iCs/>
          <w:color w:val="auto"/>
          <w:sz w:val="24"/>
          <w:szCs w:val="24"/>
        </w:rPr>
        <w:t xml:space="preserve"> </w:t>
      </w:r>
      <w:r w:rsidRPr="007341D6">
        <w:rPr>
          <w:b w:val="0"/>
          <w:bCs w:val="0"/>
          <w:i/>
          <w:iCs/>
          <w:color w:val="auto"/>
          <w:sz w:val="24"/>
          <w:szCs w:val="24"/>
        </w:rPr>
        <w:t>sicurezza</w:t>
      </w:r>
      <w:r w:rsidR="0042174C" w:rsidRPr="007341D6">
        <w:rPr>
          <w:b w:val="0"/>
          <w:bCs w:val="0"/>
          <w:i/>
          <w:iCs/>
          <w:color w:val="auto"/>
          <w:sz w:val="24"/>
          <w:szCs w:val="24"/>
        </w:rPr>
        <w:t xml:space="preserve"> </w:t>
      </w:r>
      <w:r w:rsidRPr="007341D6">
        <w:rPr>
          <w:b w:val="0"/>
          <w:bCs w:val="0"/>
          <w:i/>
          <w:iCs/>
          <w:color w:val="auto"/>
          <w:sz w:val="24"/>
          <w:szCs w:val="24"/>
        </w:rPr>
        <w:t>sui</w:t>
      </w:r>
      <w:r w:rsidR="0042174C" w:rsidRPr="007341D6">
        <w:rPr>
          <w:b w:val="0"/>
          <w:bCs w:val="0"/>
          <w:i/>
          <w:iCs/>
          <w:color w:val="auto"/>
          <w:sz w:val="24"/>
          <w:szCs w:val="24"/>
        </w:rPr>
        <w:t xml:space="preserve"> </w:t>
      </w:r>
      <w:r w:rsidRPr="007341D6">
        <w:rPr>
          <w:b w:val="0"/>
          <w:bCs w:val="0"/>
          <w:i/>
          <w:iCs/>
          <w:color w:val="auto"/>
          <w:sz w:val="24"/>
          <w:szCs w:val="24"/>
        </w:rPr>
        <w:t>nuovi</w:t>
      </w:r>
      <w:r w:rsidR="0042174C" w:rsidRPr="007341D6">
        <w:rPr>
          <w:b w:val="0"/>
          <w:bCs w:val="0"/>
          <w:i/>
          <w:iCs/>
          <w:color w:val="auto"/>
          <w:sz w:val="24"/>
          <w:szCs w:val="24"/>
        </w:rPr>
        <w:t xml:space="preserve"> </w:t>
      </w:r>
      <w:r w:rsidRPr="007341D6">
        <w:rPr>
          <w:b w:val="0"/>
          <w:bCs w:val="0"/>
          <w:i/>
          <w:iCs/>
          <w:color w:val="auto"/>
          <w:sz w:val="24"/>
          <w:szCs w:val="24"/>
        </w:rPr>
        <w:t>veicoli</w:t>
      </w:r>
      <w:r w:rsidR="0042174C" w:rsidRPr="007341D6">
        <w:rPr>
          <w:b w:val="0"/>
          <w:bCs w:val="0"/>
          <w:i/>
          <w:iCs/>
          <w:color w:val="auto"/>
          <w:sz w:val="24"/>
          <w:szCs w:val="24"/>
        </w:rPr>
        <w:t xml:space="preserve"> </w:t>
      </w:r>
      <w:r w:rsidRPr="007341D6">
        <w:rPr>
          <w:b w:val="0"/>
          <w:bCs w:val="0"/>
          <w:i/>
          <w:iCs/>
          <w:color w:val="auto"/>
          <w:sz w:val="24"/>
          <w:szCs w:val="24"/>
        </w:rPr>
        <w:t>e</w:t>
      </w:r>
      <w:r w:rsidR="0042174C" w:rsidRPr="007341D6">
        <w:rPr>
          <w:b w:val="0"/>
          <w:bCs w:val="0"/>
          <w:i/>
          <w:iCs/>
          <w:color w:val="auto"/>
          <w:sz w:val="24"/>
          <w:szCs w:val="24"/>
        </w:rPr>
        <w:t xml:space="preserve"> </w:t>
      </w:r>
      <w:r w:rsidRPr="007341D6">
        <w:rPr>
          <w:b w:val="0"/>
          <w:bCs w:val="0"/>
          <w:i/>
          <w:iCs/>
          <w:color w:val="auto"/>
          <w:sz w:val="24"/>
          <w:szCs w:val="24"/>
        </w:rPr>
        <w:t>fornisce</w:t>
      </w:r>
      <w:r w:rsidR="0042174C" w:rsidRPr="007341D6">
        <w:rPr>
          <w:b w:val="0"/>
          <w:bCs w:val="0"/>
          <w:i/>
          <w:iCs/>
          <w:color w:val="auto"/>
          <w:sz w:val="24"/>
          <w:szCs w:val="24"/>
        </w:rPr>
        <w:t xml:space="preserve"> </w:t>
      </w:r>
      <w:r w:rsidRPr="007341D6">
        <w:rPr>
          <w:b w:val="0"/>
          <w:bCs w:val="0"/>
          <w:i/>
          <w:iCs/>
          <w:color w:val="auto"/>
          <w:sz w:val="24"/>
          <w:szCs w:val="24"/>
        </w:rPr>
        <w:t>ai</w:t>
      </w:r>
      <w:r w:rsidR="0042174C" w:rsidRPr="007341D6">
        <w:rPr>
          <w:b w:val="0"/>
          <w:bCs w:val="0"/>
          <w:i/>
          <w:iCs/>
          <w:color w:val="auto"/>
          <w:sz w:val="24"/>
          <w:szCs w:val="24"/>
        </w:rPr>
        <w:t xml:space="preserve"> </w:t>
      </w:r>
      <w:r w:rsidRPr="007341D6">
        <w:rPr>
          <w:b w:val="0"/>
          <w:bCs w:val="0"/>
          <w:i/>
          <w:iCs/>
          <w:color w:val="auto"/>
          <w:sz w:val="24"/>
          <w:szCs w:val="24"/>
        </w:rPr>
        <w:t>consumatori</w:t>
      </w:r>
      <w:r w:rsidR="0042174C" w:rsidRPr="007341D6">
        <w:rPr>
          <w:b w:val="0"/>
          <w:bCs w:val="0"/>
          <w:i/>
          <w:iCs/>
          <w:color w:val="auto"/>
          <w:sz w:val="24"/>
          <w:szCs w:val="24"/>
        </w:rPr>
        <w:t xml:space="preserve"> </w:t>
      </w:r>
      <w:r w:rsidRPr="007341D6">
        <w:rPr>
          <w:b w:val="0"/>
          <w:bCs w:val="0"/>
          <w:i/>
          <w:iCs/>
          <w:color w:val="auto"/>
          <w:sz w:val="24"/>
          <w:szCs w:val="24"/>
        </w:rPr>
        <w:t>una</w:t>
      </w:r>
      <w:r w:rsidR="0042174C" w:rsidRPr="007341D6">
        <w:rPr>
          <w:b w:val="0"/>
          <w:bCs w:val="0"/>
          <w:i/>
          <w:iCs/>
          <w:color w:val="auto"/>
          <w:sz w:val="24"/>
          <w:szCs w:val="24"/>
        </w:rPr>
        <w:t xml:space="preserve"> </w:t>
      </w:r>
      <w:r w:rsidRPr="007341D6">
        <w:rPr>
          <w:b w:val="0"/>
          <w:bCs w:val="0"/>
          <w:i/>
          <w:iCs/>
          <w:color w:val="auto"/>
          <w:sz w:val="24"/>
          <w:szCs w:val="24"/>
        </w:rPr>
        <w:t>valutazione</w:t>
      </w:r>
      <w:r w:rsidR="0042174C" w:rsidRPr="007341D6">
        <w:rPr>
          <w:b w:val="0"/>
          <w:bCs w:val="0"/>
          <w:i/>
          <w:iCs/>
          <w:color w:val="auto"/>
          <w:sz w:val="24"/>
          <w:szCs w:val="24"/>
        </w:rPr>
        <w:t xml:space="preserve"> </w:t>
      </w:r>
      <w:r w:rsidRPr="007341D6">
        <w:rPr>
          <w:b w:val="0"/>
          <w:bCs w:val="0"/>
          <w:i/>
          <w:iCs/>
          <w:color w:val="auto"/>
          <w:sz w:val="24"/>
          <w:szCs w:val="24"/>
        </w:rPr>
        <w:t>realistica</w:t>
      </w:r>
      <w:r w:rsidR="0042174C" w:rsidRPr="007341D6">
        <w:rPr>
          <w:b w:val="0"/>
          <w:bCs w:val="0"/>
          <w:i/>
          <w:iCs/>
          <w:color w:val="auto"/>
          <w:sz w:val="24"/>
          <w:szCs w:val="24"/>
        </w:rPr>
        <w:t xml:space="preserve"> </w:t>
      </w:r>
      <w:r w:rsidRPr="007341D6">
        <w:rPr>
          <w:b w:val="0"/>
          <w:bCs w:val="0"/>
          <w:i/>
          <w:iCs/>
          <w:color w:val="auto"/>
          <w:sz w:val="24"/>
          <w:szCs w:val="24"/>
        </w:rPr>
        <w:t>e</w:t>
      </w:r>
      <w:r w:rsidR="0042174C" w:rsidRPr="007341D6">
        <w:rPr>
          <w:b w:val="0"/>
          <w:bCs w:val="0"/>
          <w:i/>
          <w:iCs/>
          <w:color w:val="auto"/>
          <w:sz w:val="24"/>
          <w:szCs w:val="24"/>
        </w:rPr>
        <w:t xml:space="preserve"> </w:t>
      </w:r>
      <w:r w:rsidRPr="007341D6">
        <w:rPr>
          <w:b w:val="0"/>
          <w:bCs w:val="0"/>
          <w:i/>
          <w:iCs/>
          <w:color w:val="auto"/>
          <w:sz w:val="24"/>
          <w:szCs w:val="24"/>
        </w:rPr>
        <w:t>indipendente</w:t>
      </w:r>
      <w:r w:rsidR="0042174C" w:rsidRPr="007341D6">
        <w:rPr>
          <w:b w:val="0"/>
          <w:bCs w:val="0"/>
          <w:i/>
          <w:iCs/>
          <w:color w:val="auto"/>
          <w:sz w:val="24"/>
          <w:szCs w:val="24"/>
        </w:rPr>
        <w:t xml:space="preserve"> </w:t>
      </w:r>
      <w:r w:rsidRPr="007341D6">
        <w:rPr>
          <w:b w:val="0"/>
          <w:bCs w:val="0"/>
          <w:i/>
          <w:iCs/>
          <w:color w:val="auto"/>
          <w:sz w:val="24"/>
          <w:szCs w:val="24"/>
        </w:rPr>
        <w:t>delle</w:t>
      </w:r>
      <w:r w:rsidR="0042174C" w:rsidRPr="007341D6">
        <w:rPr>
          <w:b w:val="0"/>
          <w:bCs w:val="0"/>
          <w:i/>
          <w:iCs/>
          <w:color w:val="auto"/>
          <w:sz w:val="24"/>
          <w:szCs w:val="24"/>
        </w:rPr>
        <w:t xml:space="preserve"> </w:t>
      </w:r>
      <w:r w:rsidRPr="007341D6">
        <w:rPr>
          <w:b w:val="0"/>
          <w:bCs w:val="0"/>
          <w:i/>
          <w:iCs/>
          <w:color w:val="auto"/>
          <w:sz w:val="24"/>
          <w:szCs w:val="24"/>
        </w:rPr>
        <w:t>prestazioni</w:t>
      </w:r>
      <w:r w:rsidR="0042174C" w:rsidRPr="007341D6">
        <w:rPr>
          <w:b w:val="0"/>
          <w:bCs w:val="0"/>
          <w:i/>
          <w:iCs/>
          <w:color w:val="auto"/>
          <w:sz w:val="24"/>
          <w:szCs w:val="24"/>
        </w:rPr>
        <w:t xml:space="preserve"> </w:t>
      </w:r>
      <w:r w:rsidRPr="007341D6">
        <w:rPr>
          <w:b w:val="0"/>
          <w:bCs w:val="0"/>
          <w:i/>
          <w:iCs/>
          <w:color w:val="auto"/>
          <w:sz w:val="24"/>
          <w:szCs w:val="24"/>
        </w:rPr>
        <w:t>di</w:t>
      </w:r>
      <w:r w:rsidR="0042174C" w:rsidRPr="007341D6">
        <w:rPr>
          <w:b w:val="0"/>
          <w:bCs w:val="0"/>
          <w:i/>
          <w:iCs/>
          <w:color w:val="auto"/>
          <w:sz w:val="24"/>
          <w:szCs w:val="24"/>
        </w:rPr>
        <w:t xml:space="preserve"> </w:t>
      </w:r>
      <w:r w:rsidRPr="007341D6">
        <w:rPr>
          <w:b w:val="0"/>
          <w:bCs w:val="0"/>
          <w:i/>
          <w:iCs/>
          <w:color w:val="auto"/>
          <w:sz w:val="24"/>
          <w:szCs w:val="24"/>
        </w:rPr>
        <w:t>sicurezza</w:t>
      </w:r>
      <w:r w:rsidR="0042174C" w:rsidRPr="007341D6">
        <w:rPr>
          <w:b w:val="0"/>
          <w:bCs w:val="0"/>
          <w:i/>
          <w:iCs/>
          <w:color w:val="auto"/>
          <w:sz w:val="24"/>
          <w:szCs w:val="24"/>
        </w:rPr>
        <w:t xml:space="preserve"> </w:t>
      </w:r>
      <w:r w:rsidRPr="007341D6">
        <w:rPr>
          <w:b w:val="0"/>
          <w:bCs w:val="0"/>
          <w:i/>
          <w:iCs/>
          <w:color w:val="auto"/>
          <w:sz w:val="24"/>
          <w:szCs w:val="24"/>
        </w:rPr>
        <w:t>di</w:t>
      </w:r>
      <w:r w:rsidR="0042174C" w:rsidRPr="007341D6">
        <w:rPr>
          <w:b w:val="0"/>
          <w:bCs w:val="0"/>
          <w:i/>
          <w:iCs/>
          <w:color w:val="auto"/>
          <w:sz w:val="24"/>
          <w:szCs w:val="24"/>
        </w:rPr>
        <w:t xml:space="preserve"> </w:t>
      </w:r>
      <w:r w:rsidRPr="007341D6">
        <w:rPr>
          <w:b w:val="0"/>
          <w:bCs w:val="0"/>
          <w:i/>
          <w:iCs/>
          <w:color w:val="auto"/>
          <w:sz w:val="24"/>
          <w:szCs w:val="24"/>
        </w:rPr>
        <w:t>alcune</w:t>
      </w:r>
      <w:r w:rsidR="0042174C" w:rsidRPr="007341D6">
        <w:rPr>
          <w:b w:val="0"/>
          <w:bCs w:val="0"/>
          <w:i/>
          <w:iCs/>
          <w:color w:val="auto"/>
          <w:sz w:val="24"/>
          <w:szCs w:val="24"/>
        </w:rPr>
        <w:t xml:space="preserve"> </w:t>
      </w:r>
      <w:r w:rsidRPr="007341D6">
        <w:rPr>
          <w:b w:val="0"/>
          <w:bCs w:val="0"/>
          <w:i/>
          <w:iCs/>
          <w:color w:val="auto"/>
          <w:sz w:val="24"/>
          <w:szCs w:val="24"/>
        </w:rPr>
        <w:t>delle</w:t>
      </w:r>
      <w:r w:rsidR="0042174C" w:rsidRPr="007341D6">
        <w:rPr>
          <w:b w:val="0"/>
          <w:bCs w:val="0"/>
          <w:i/>
          <w:iCs/>
          <w:color w:val="auto"/>
          <w:sz w:val="24"/>
          <w:szCs w:val="24"/>
        </w:rPr>
        <w:t xml:space="preserve"> </w:t>
      </w:r>
      <w:r w:rsidRPr="007341D6">
        <w:rPr>
          <w:b w:val="0"/>
          <w:bCs w:val="0"/>
          <w:i/>
          <w:iCs/>
          <w:color w:val="auto"/>
          <w:sz w:val="24"/>
          <w:szCs w:val="24"/>
        </w:rPr>
        <w:t>auto</w:t>
      </w:r>
      <w:r w:rsidR="0042174C" w:rsidRPr="007341D6">
        <w:rPr>
          <w:b w:val="0"/>
          <w:bCs w:val="0"/>
          <w:i/>
          <w:iCs/>
          <w:color w:val="auto"/>
          <w:sz w:val="24"/>
          <w:szCs w:val="24"/>
        </w:rPr>
        <w:t xml:space="preserve"> </w:t>
      </w:r>
      <w:r w:rsidRPr="007341D6">
        <w:rPr>
          <w:b w:val="0"/>
          <w:bCs w:val="0"/>
          <w:i/>
          <w:iCs/>
          <w:color w:val="auto"/>
          <w:sz w:val="24"/>
          <w:szCs w:val="24"/>
        </w:rPr>
        <w:t>più</w:t>
      </w:r>
      <w:r w:rsidR="0042174C" w:rsidRPr="007341D6">
        <w:rPr>
          <w:b w:val="0"/>
          <w:bCs w:val="0"/>
          <w:i/>
          <w:iCs/>
          <w:color w:val="auto"/>
          <w:sz w:val="24"/>
          <w:szCs w:val="24"/>
        </w:rPr>
        <w:t xml:space="preserve"> </w:t>
      </w:r>
      <w:r w:rsidRPr="007341D6">
        <w:rPr>
          <w:b w:val="0"/>
          <w:bCs w:val="0"/>
          <w:i/>
          <w:iCs/>
          <w:color w:val="auto"/>
          <w:sz w:val="24"/>
          <w:szCs w:val="24"/>
        </w:rPr>
        <w:t>vendute</w:t>
      </w:r>
      <w:r w:rsidR="0042174C" w:rsidRPr="007341D6">
        <w:rPr>
          <w:b w:val="0"/>
          <w:bCs w:val="0"/>
          <w:i/>
          <w:iCs/>
          <w:color w:val="auto"/>
          <w:sz w:val="24"/>
          <w:szCs w:val="24"/>
        </w:rPr>
        <w:t xml:space="preserve"> </w:t>
      </w:r>
      <w:r w:rsidRPr="007341D6">
        <w:rPr>
          <w:b w:val="0"/>
          <w:bCs w:val="0"/>
          <w:i/>
          <w:iCs/>
          <w:color w:val="auto"/>
          <w:sz w:val="24"/>
          <w:szCs w:val="24"/>
        </w:rPr>
        <w:t>in</w:t>
      </w:r>
      <w:r w:rsidR="0042174C" w:rsidRPr="007341D6">
        <w:rPr>
          <w:b w:val="0"/>
          <w:bCs w:val="0"/>
          <w:i/>
          <w:iCs/>
          <w:color w:val="auto"/>
          <w:sz w:val="24"/>
          <w:szCs w:val="24"/>
        </w:rPr>
        <w:t xml:space="preserve"> </w:t>
      </w:r>
      <w:r w:rsidRPr="007341D6">
        <w:rPr>
          <w:b w:val="0"/>
          <w:bCs w:val="0"/>
          <w:i/>
          <w:iCs/>
          <w:color w:val="auto"/>
          <w:sz w:val="24"/>
          <w:szCs w:val="24"/>
        </w:rPr>
        <w:t>Europa.</w:t>
      </w:r>
      <w:r w:rsidR="0042174C" w:rsidRPr="007341D6">
        <w:rPr>
          <w:b w:val="0"/>
          <w:bCs w:val="0"/>
          <w:i/>
          <w:iCs/>
          <w:color w:val="auto"/>
          <w:sz w:val="24"/>
          <w:szCs w:val="24"/>
        </w:rPr>
        <w:t xml:space="preserve"> </w:t>
      </w:r>
      <w:r w:rsidRPr="007341D6">
        <w:rPr>
          <w:b w:val="0"/>
          <w:bCs w:val="0"/>
          <w:i/>
          <w:iCs/>
          <w:color w:val="auto"/>
          <w:sz w:val="24"/>
          <w:szCs w:val="24"/>
        </w:rPr>
        <w:t>Fondato</w:t>
      </w:r>
      <w:r w:rsidR="0042174C" w:rsidRPr="007341D6">
        <w:rPr>
          <w:b w:val="0"/>
          <w:bCs w:val="0"/>
          <w:i/>
          <w:iCs/>
          <w:color w:val="auto"/>
          <w:sz w:val="24"/>
          <w:szCs w:val="24"/>
        </w:rPr>
        <w:t xml:space="preserve"> </w:t>
      </w:r>
      <w:r w:rsidRPr="007341D6">
        <w:rPr>
          <w:b w:val="0"/>
          <w:bCs w:val="0"/>
          <w:i/>
          <w:iCs/>
          <w:color w:val="auto"/>
          <w:sz w:val="24"/>
          <w:szCs w:val="24"/>
        </w:rPr>
        <w:t>nel</w:t>
      </w:r>
      <w:r w:rsidR="0042174C" w:rsidRPr="007341D6">
        <w:rPr>
          <w:b w:val="0"/>
          <w:bCs w:val="0"/>
          <w:i/>
          <w:iCs/>
          <w:color w:val="auto"/>
          <w:sz w:val="24"/>
          <w:szCs w:val="24"/>
        </w:rPr>
        <w:t xml:space="preserve"> </w:t>
      </w:r>
      <w:r w:rsidRPr="007341D6">
        <w:rPr>
          <w:b w:val="0"/>
          <w:bCs w:val="0"/>
          <w:i/>
          <w:iCs/>
          <w:color w:val="auto"/>
          <w:sz w:val="24"/>
          <w:szCs w:val="24"/>
        </w:rPr>
        <w:t>1997</w:t>
      </w:r>
      <w:r w:rsidR="0042174C" w:rsidRPr="007341D6">
        <w:rPr>
          <w:b w:val="0"/>
          <w:bCs w:val="0"/>
          <w:i/>
          <w:iCs/>
          <w:color w:val="auto"/>
          <w:sz w:val="24"/>
          <w:szCs w:val="24"/>
        </w:rPr>
        <w:t xml:space="preserve"> </w:t>
      </w:r>
      <w:r w:rsidRPr="007341D6">
        <w:rPr>
          <w:b w:val="0"/>
          <w:bCs w:val="0"/>
          <w:i/>
          <w:iCs/>
          <w:color w:val="auto"/>
          <w:sz w:val="24"/>
          <w:szCs w:val="24"/>
        </w:rPr>
        <w:t>e</w:t>
      </w:r>
      <w:r w:rsidR="0042174C" w:rsidRPr="007341D6">
        <w:rPr>
          <w:b w:val="0"/>
          <w:bCs w:val="0"/>
          <w:i/>
          <w:iCs/>
          <w:color w:val="auto"/>
          <w:sz w:val="24"/>
          <w:szCs w:val="24"/>
        </w:rPr>
        <w:t xml:space="preserve"> </w:t>
      </w:r>
      <w:r w:rsidRPr="007341D6">
        <w:rPr>
          <w:b w:val="0"/>
          <w:bCs w:val="0"/>
          <w:i/>
          <w:iCs/>
          <w:color w:val="auto"/>
          <w:sz w:val="24"/>
          <w:szCs w:val="24"/>
        </w:rPr>
        <w:t>sostenuto</w:t>
      </w:r>
      <w:r w:rsidR="0042174C" w:rsidRPr="007341D6">
        <w:rPr>
          <w:b w:val="0"/>
          <w:bCs w:val="0"/>
          <w:i/>
          <w:iCs/>
          <w:color w:val="auto"/>
          <w:sz w:val="24"/>
          <w:szCs w:val="24"/>
        </w:rPr>
        <w:t xml:space="preserve"> </w:t>
      </w:r>
      <w:r w:rsidRPr="007341D6">
        <w:rPr>
          <w:b w:val="0"/>
          <w:bCs w:val="0"/>
          <w:i/>
          <w:iCs/>
          <w:color w:val="auto"/>
          <w:sz w:val="24"/>
          <w:szCs w:val="24"/>
        </w:rPr>
        <w:t>da</w:t>
      </w:r>
      <w:r w:rsidR="0042174C" w:rsidRPr="007341D6">
        <w:rPr>
          <w:b w:val="0"/>
          <w:bCs w:val="0"/>
          <w:i/>
          <w:iCs/>
          <w:color w:val="auto"/>
          <w:sz w:val="24"/>
          <w:szCs w:val="24"/>
        </w:rPr>
        <w:t xml:space="preserve"> </w:t>
      </w:r>
      <w:r w:rsidRPr="007341D6">
        <w:rPr>
          <w:b w:val="0"/>
          <w:bCs w:val="0"/>
          <w:i/>
          <w:iCs/>
          <w:color w:val="auto"/>
          <w:sz w:val="24"/>
          <w:szCs w:val="24"/>
        </w:rPr>
        <w:t>diversi</w:t>
      </w:r>
      <w:r w:rsidR="0042174C" w:rsidRPr="007341D6">
        <w:rPr>
          <w:b w:val="0"/>
          <w:bCs w:val="0"/>
          <w:i/>
          <w:iCs/>
          <w:color w:val="auto"/>
          <w:sz w:val="24"/>
          <w:szCs w:val="24"/>
        </w:rPr>
        <w:t xml:space="preserve"> </w:t>
      </w:r>
      <w:r w:rsidRPr="007341D6">
        <w:rPr>
          <w:b w:val="0"/>
          <w:bCs w:val="0"/>
          <w:i/>
          <w:iCs/>
          <w:color w:val="auto"/>
          <w:sz w:val="24"/>
          <w:szCs w:val="24"/>
        </w:rPr>
        <w:t>governi</w:t>
      </w:r>
      <w:r w:rsidR="0042174C" w:rsidRPr="007341D6">
        <w:rPr>
          <w:b w:val="0"/>
          <w:bCs w:val="0"/>
          <w:i/>
          <w:iCs/>
          <w:color w:val="auto"/>
          <w:sz w:val="24"/>
          <w:szCs w:val="24"/>
        </w:rPr>
        <w:t xml:space="preserve"> </w:t>
      </w:r>
      <w:r w:rsidRPr="007341D6">
        <w:rPr>
          <w:b w:val="0"/>
          <w:bCs w:val="0"/>
          <w:i/>
          <w:iCs/>
          <w:color w:val="auto"/>
          <w:sz w:val="24"/>
          <w:szCs w:val="24"/>
        </w:rPr>
        <w:t>europei,</w:t>
      </w:r>
      <w:r w:rsidR="0042174C" w:rsidRPr="007341D6">
        <w:rPr>
          <w:b w:val="0"/>
          <w:bCs w:val="0"/>
          <w:i/>
          <w:iCs/>
          <w:color w:val="auto"/>
          <w:sz w:val="24"/>
          <w:szCs w:val="24"/>
        </w:rPr>
        <w:t xml:space="preserve"> </w:t>
      </w:r>
      <w:r w:rsidRPr="007341D6">
        <w:rPr>
          <w:b w:val="0"/>
          <w:bCs w:val="0"/>
          <w:i/>
          <w:iCs/>
          <w:color w:val="auto"/>
          <w:sz w:val="24"/>
          <w:szCs w:val="24"/>
        </w:rPr>
        <w:t>organizzazioni</w:t>
      </w:r>
      <w:r w:rsidR="0042174C" w:rsidRPr="007341D6">
        <w:rPr>
          <w:b w:val="0"/>
          <w:bCs w:val="0"/>
          <w:i/>
          <w:iCs/>
          <w:color w:val="auto"/>
          <w:sz w:val="24"/>
          <w:szCs w:val="24"/>
        </w:rPr>
        <w:t xml:space="preserve"> </w:t>
      </w:r>
      <w:r w:rsidRPr="007341D6">
        <w:rPr>
          <w:b w:val="0"/>
          <w:bCs w:val="0"/>
          <w:i/>
          <w:iCs/>
          <w:color w:val="auto"/>
          <w:sz w:val="24"/>
          <w:szCs w:val="24"/>
        </w:rPr>
        <w:t>di</w:t>
      </w:r>
      <w:r w:rsidR="0042174C" w:rsidRPr="007341D6">
        <w:rPr>
          <w:b w:val="0"/>
          <w:bCs w:val="0"/>
          <w:i/>
          <w:iCs/>
          <w:color w:val="auto"/>
          <w:sz w:val="24"/>
          <w:szCs w:val="24"/>
        </w:rPr>
        <w:t xml:space="preserve"> </w:t>
      </w:r>
      <w:r w:rsidRPr="007341D6">
        <w:rPr>
          <w:b w:val="0"/>
          <w:bCs w:val="0"/>
          <w:i/>
          <w:iCs/>
          <w:color w:val="auto"/>
          <w:sz w:val="24"/>
          <w:szCs w:val="24"/>
        </w:rPr>
        <w:t>automobilisti,</w:t>
      </w:r>
      <w:r w:rsidR="0042174C" w:rsidRPr="007341D6">
        <w:rPr>
          <w:b w:val="0"/>
          <w:bCs w:val="0"/>
          <w:i/>
          <w:iCs/>
          <w:color w:val="auto"/>
          <w:sz w:val="24"/>
          <w:szCs w:val="24"/>
        </w:rPr>
        <w:t xml:space="preserve"> </w:t>
      </w:r>
      <w:r w:rsidRPr="007341D6">
        <w:rPr>
          <w:b w:val="0"/>
          <w:bCs w:val="0"/>
          <w:i/>
          <w:iCs/>
          <w:color w:val="auto"/>
          <w:sz w:val="24"/>
          <w:szCs w:val="24"/>
        </w:rPr>
        <w:t>consumatori</w:t>
      </w:r>
      <w:r w:rsidR="0042174C" w:rsidRPr="007341D6">
        <w:rPr>
          <w:b w:val="0"/>
          <w:bCs w:val="0"/>
          <w:i/>
          <w:iCs/>
          <w:color w:val="auto"/>
          <w:sz w:val="24"/>
          <w:szCs w:val="24"/>
        </w:rPr>
        <w:t xml:space="preserve"> </w:t>
      </w:r>
      <w:r w:rsidRPr="007341D6">
        <w:rPr>
          <w:b w:val="0"/>
          <w:bCs w:val="0"/>
          <w:i/>
          <w:iCs/>
          <w:color w:val="auto"/>
          <w:sz w:val="24"/>
          <w:szCs w:val="24"/>
        </w:rPr>
        <w:t>e</w:t>
      </w:r>
      <w:r w:rsidR="0042174C" w:rsidRPr="007341D6">
        <w:rPr>
          <w:b w:val="0"/>
          <w:bCs w:val="0"/>
          <w:i/>
          <w:iCs/>
          <w:color w:val="auto"/>
          <w:sz w:val="24"/>
          <w:szCs w:val="24"/>
        </w:rPr>
        <w:t xml:space="preserve"> </w:t>
      </w:r>
      <w:r w:rsidRPr="007341D6">
        <w:rPr>
          <w:b w:val="0"/>
          <w:bCs w:val="0"/>
          <w:i/>
          <w:iCs/>
          <w:color w:val="auto"/>
          <w:sz w:val="24"/>
          <w:szCs w:val="24"/>
        </w:rPr>
        <w:t>assicurazioni,</w:t>
      </w:r>
      <w:r w:rsidR="0042174C" w:rsidRPr="007341D6">
        <w:rPr>
          <w:b w:val="0"/>
          <w:bCs w:val="0"/>
          <w:i/>
          <w:iCs/>
          <w:color w:val="auto"/>
          <w:sz w:val="24"/>
          <w:szCs w:val="24"/>
        </w:rPr>
        <w:t xml:space="preserve"> </w:t>
      </w:r>
      <w:r w:rsidRPr="007341D6">
        <w:rPr>
          <w:b w:val="0"/>
          <w:bCs w:val="0"/>
          <w:i/>
          <w:iCs/>
          <w:color w:val="auto"/>
          <w:sz w:val="24"/>
          <w:szCs w:val="24"/>
        </w:rPr>
        <w:t>Euro</w:t>
      </w:r>
      <w:r w:rsidR="0042174C" w:rsidRPr="007341D6">
        <w:rPr>
          <w:b w:val="0"/>
          <w:bCs w:val="0"/>
          <w:i/>
          <w:iCs/>
          <w:color w:val="auto"/>
          <w:sz w:val="24"/>
          <w:szCs w:val="24"/>
        </w:rPr>
        <w:t xml:space="preserve"> </w:t>
      </w:r>
      <w:r w:rsidRPr="007341D6">
        <w:rPr>
          <w:b w:val="0"/>
          <w:bCs w:val="0"/>
          <w:i/>
          <w:iCs/>
          <w:color w:val="auto"/>
          <w:sz w:val="24"/>
          <w:szCs w:val="24"/>
        </w:rPr>
        <w:t>NCAP</w:t>
      </w:r>
      <w:r w:rsidR="0042174C" w:rsidRPr="007341D6">
        <w:rPr>
          <w:b w:val="0"/>
          <w:bCs w:val="0"/>
          <w:i/>
          <w:iCs/>
          <w:color w:val="auto"/>
          <w:sz w:val="24"/>
          <w:szCs w:val="24"/>
        </w:rPr>
        <w:t xml:space="preserve"> </w:t>
      </w:r>
      <w:r w:rsidRPr="007341D6">
        <w:rPr>
          <w:b w:val="0"/>
          <w:bCs w:val="0"/>
          <w:i/>
          <w:iCs/>
          <w:color w:val="auto"/>
          <w:sz w:val="24"/>
          <w:szCs w:val="24"/>
        </w:rPr>
        <w:t>è</w:t>
      </w:r>
      <w:r w:rsidR="0042174C" w:rsidRPr="007341D6">
        <w:rPr>
          <w:b w:val="0"/>
          <w:bCs w:val="0"/>
          <w:i/>
          <w:iCs/>
          <w:color w:val="auto"/>
          <w:sz w:val="24"/>
          <w:szCs w:val="24"/>
        </w:rPr>
        <w:t xml:space="preserve"> </w:t>
      </w:r>
      <w:r w:rsidRPr="007341D6">
        <w:rPr>
          <w:b w:val="0"/>
          <w:bCs w:val="0"/>
          <w:i/>
          <w:iCs/>
          <w:color w:val="auto"/>
          <w:sz w:val="24"/>
          <w:szCs w:val="24"/>
        </w:rPr>
        <w:t>diventato</w:t>
      </w:r>
      <w:r w:rsidR="0042174C" w:rsidRPr="007341D6">
        <w:rPr>
          <w:b w:val="0"/>
          <w:bCs w:val="0"/>
          <w:i/>
          <w:iCs/>
          <w:color w:val="auto"/>
          <w:sz w:val="24"/>
          <w:szCs w:val="24"/>
        </w:rPr>
        <w:t xml:space="preserve"> </w:t>
      </w:r>
      <w:r w:rsidRPr="007341D6">
        <w:rPr>
          <w:b w:val="0"/>
          <w:bCs w:val="0"/>
          <w:i/>
          <w:iCs/>
          <w:color w:val="auto"/>
          <w:sz w:val="24"/>
          <w:szCs w:val="24"/>
        </w:rPr>
        <w:t>rapidamente</w:t>
      </w:r>
      <w:r w:rsidR="0042174C" w:rsidRPr="007341D6">
        <w:rPr>
          <w:b w:val="0"/>
          <w:bCs w:val="0"/>
          <w:i/>
          <w:iCs/>
          <w:color w:val="auto"/>
          <w:sz w:val="24"/>
          <w:szCs w:val="24"/>
        </w:rPr>
        <w:t xml:space="preserve"> </w:t>
      </w:r>
      <w:r w:rsidRPr="007341D6">
        <w:rPr>
          <w:b w:val="0"/>
          <w:bCs w:val="0"/>
          <w:i/>
          <w:iCs/>
          <w:color w:val="auto"/>
          <w:sz w:val="24"/>
          <w:szCs w:val="24"/>
        </w:rPr>
        <w:t>un</w:t>
      </w:r>
      <w:r w:rsidR="0042174C" w:rsidRPr="007341D6">
        <w:rPr>
          <w:b w:val="0"/>
          <w:bCs w:val="0"/>
          <w:i/>
          <w:iCs/>
          <w:color w:val="auto"/>
          <w:sz w:val="24"/>
          <w:szCs w:val="24"/>
        </w:rPr>
        <w:t xml:space="preserve"> </w:t>
      </w:r>
      <w:r w:rsidRPr="007341D6">
        <w:rPr>
          <w:b w:val="0"/>
          <w:bCs w:val="0"/>
          <w:i/>
          <w:iCs/>
          <w:color w:val="auto"/>
          <w:sz w:val="24"/>
          <w:szCs w:val="24"/>
        </w:rPr>
        <w:t>catalizzatore</w:t>
      </w:r>
      <w:r w:rsidR="0042174C" w:rsidRPr="007341D6">
        <w:rPr>
          <w:b w:val="0"/>
          <w:bCs w:val="0"/>
          <w:i/>
          <w:iCs/>
          <w:color w:val="auto"/>
          <w:sz w:val="24"/>
          <w:szCs w:val="24"/>
        </w:rPr>
        <w:t xml:space="preserve"> </w:t>
      </w:r>
      <w:r w:rsidRPr="007341D6">
        <w:rPr>
          <w:b w:val="0"/>
          <w:bCs w:val="0"/>
          <w:i/>
          <w:iCs/>
          <w:color w:val="auto"/>
          <w:sz w:val="24"/>
          <w:szCs w:val="24"/>
        </w:rPr>
        <w:t>per</w:t>
      </w:r>
      <w:r w:rsidR="0042174C" w:rsidRPr="007341D6">
        <w:rPr>
          <w:b w:val="0"/>
          <w:bCs w:val="0"/>
          <w:i/>
          <w:iCs/>
          <w:color w:val="auto"/>
          <w:sz w:val="24"/>
          <w:szCs w:val="24"/>
        </w:rPr>
        <w:t xml:space="preserve"> </w:t>
      </w:r>
      <w:r w:rsidRPr="007341D6">
        <w:rPr>
          <w:b w:val="0"/>
          <w:bCs w:val="0"/>
          <w:i/>
          <w:iCs/>
          <w:color w:val="auto"/>
          <w:sz w:val="24"/>
          <w:szCs w:val="24"/>
        </w:rPr>
        <w:t>incoraggiare</w:t>
      </w:r>
      <w:r w:rsidR="0042174C" w:rsidRPr="007341D6">
        <w:rPr>
          <w:b w:val="0"/>
          <w:bCs w:val="0"/>
          <w:i/>
          <w:iCs/>
          <w:color w:val="auto"/>
          <w:sz w:val="24"/>
          <w:szCs w:val="24"/>
        </w:rPr>
        <w:t xml:space="preserve"> </w:t>
      </w:r>
      <w:r w:rsidRPr="007341D6">
        <w:rPr>
          <w:b w:val="0"/>
          <w:bCs w:val="0"/>
          <w:i/>
          <w:iCs/>
          <w:color w:val="auto"/>
          <w:sz w:val="24"/>
          <w:szCs w:val="24"/>
        </w:rPr>
        <w:t>significativi</w:t>
      </w:r>
      <w:r w:rsidR="0042174C" w:rsidRPr="007341D6">
        <w:rPr>
          <w:b w:val="0"/>
          <w:bCs w:val="0"/>
          <w:i/>
          <w:iCs/>
          <w:color w:val="auto"/>
          <w:sz w:val="24"/>
          <w:szCs w:val="24"/>
        </w:rPr>
        <w:t xml:space="preserve"> </w:t>
      </w:r>
      <w:r w:rsidRPr="007341D6">
        <w:rPr>
          <w:b w:val="0"/>
          <w:bCs w:val="0"/>
          <w:i/>
          <w:iCs/>
          <w:color w:val="auto"/>
          <w:sz w:val="24"/>
          <w:szCs w:val="24"/>
        </w:rPr>
        <w:t>miglioramenti</w:t>
      </w:r>
      <w:r w:rsidR="0042174C" w:rsidRPr="007341D6">
        <w:rPr>
          <w:b w:val="0"/>
          <w:bCs w:val="0"/>
          <w:i/>
          <w:iCs/>
          <w:color w:val="auto"/>
          <w:sz w:val="24"/>
          <w:szCs w:val="24"/>
        </w:rPr>
        <w:t xml:space="preserve"> </w:t>
      </w:r>
      <w:r w:rsidRPr="007341D6">
        <w:rPr>
          <w:b w:val="0"/>
          <w:bCs w:val="0"/>
          <w:i/>
          <w:iCs/>
          <w:color w:val="auto"/>
          <w:sz w:val="24"/>
          <w:szCs w:val="24"/>
        </w:rPr>
        <w:t>della</w:t>
      </w:r>
      <w:r w:rsidR="0042174C" w:rsidRPr="007341D6">
        <w:rPr>
          <w:b w:val="0"/>
          <w:bCs w:val="0"/>
          <w:i/>
          <w:iCs/>
          <w:color w:val="auto"/>
          <w:sz w:val="24"/>
          <w:szCs w:val="24"/>
        </w:rPr>
        <w:t xml:space="preserve"> </w:t>
      </w:r>
      <w:r w:rsidRPr="007341D6">
        <w:rPr>
          <w:b w:val="0"/>
          <w:bCs w:val="0"/>
          <w:i/>
          <w:iCs/>
          <w:color w:val="auto"/>
          <w:sz w:val="24"/>
          <w:szCs w:val="24"/>
        </w:rPr>
        <w:t>sicurezza</w:t>
      </w:r>
      <w:r w:rsidR="0042174C" w:rsidRPr="007341D6">
        <w:rPr>
          <w:b w:val="0"/>
          <w:bCs w:val="0"/>
          <w:i/>
          <w:iCs/>
          <w:color w:val="auto"/>
          <w:sz w:val="24"/>
          <w:szCs w:val="24"/>
        </w:rPr>
        <w:t xml:space="preserve"> </w:t>
      </w:r>
      <w:r w:rsidRPr="007341D6">
        <w:rPr>
          <w:b w:val="0"/>
          <w:bCs w:val="0"/>
          <w:i/>
          <w:iCs/>
          <w:color w:val="auto"/>
          <w:sz w:val="24"/>
          <w:szCs w:val="24"/>
        </w:rPr>
        <w:t>nella</w:t>
      </w:r>
      <w:r w:rsidR="0042174C" w:rsidRPr="007341D6">
        <w:rPr>
          <w:b w:val="0"/>
          <w:bCs w:val="0"/>
          <w:i/>
          <w:iCs/>
          <w:color w:val="auto"/>
          <w:sz w:val="24"/>
          <w:szCs w:val="24"/>
        </w:rPr>
        <w:t xml:space="preserve"> </w:t>
      </w:r>
      <w:r w:rsidRPr="007341D6">
        <w:rPr>
          <w:b w:val="0"/>
          <w:bCs w:val="0"/>
          <w:i/>
          <w:iCs/>
          <w:color w:val="auto"/>
          <w:sz w:val="24"/>
          <w:szCs w:val="24"/>
        </w:rPr>
        <w:t>progettazione</w:t>
      </w:r>
      <w:r w:rsidR="0042174C" w:rsidRPr="007341D6">
        <w:rPr>
          <w:b w:val="0"/>
          <w:bCs w:val="0"/>
          <w:i/>
          <w:iCs/>
          <w:color w:val="auto"/>
          <w:sz w:val="24"/>
          <w:szCs w:val="24"/>
        </w:rPr>
        <w:t xml:space="preserve"> </w:t>
      </w:r>
      <w:r w:rsidRPr="007341D6">
        <w:rPr>
          <w:b w:val="0"/>
          <w:bCs w:val="0"/>
          <w:i/>
          <w:iCs/>
          <w:color w:val="auto"/>
          <w:sz w:val="24"/>
          <w:szCs w:val="24"/>
        </w:rPr>
        <w:t>delle</w:t>
      </w:r>
      <w:r w:rsidR="0042174C" w:rsidRPr="007341D6">
        <w:rPr>
          <w:b w:val="0"/>
          <w:bCs w:val="0"/>
          <w:i/>
          <w:iCs/>
          <w:color w:val="auto"/>
          <w:sz w:val="24"/>
          <w:szCs w:val="24"/>
        </w:rPr>
        <w:t xml:space="preserve"> </w:t>
      </w:r>
      <w:r w:rsidRPr="007341D6">
        <w:rPr>
          <w:b w:val="0"/>
          <w:bCs w:val="0"/>
          <w:i/>
          <w:iCs/>
          <w:color w:val="auto"/>
          <w:sz w:val="24"/>
          <w:szCs w:val="24"/>
        </w:rPr>
        <w:t>nuove</w:t>
      </w:r>
      <w:r w:rsidR="0042174C" w:rsidRPr="007341D6">
        <w:rPr>
          <w:b w:val="0"/>
          <w:bCs w:val="0"/>
          <w:i/>
          <w:iCs/>
          <w:color w:val="auto"/>
          <w:sz w:val="24"/>
          <w:szCs w:val="24"/>
        </w:rPr>
        <w:t xml:space="preserve"> </w:t>
      </w:r>
      <w:r w:rsidRPr="007341D6">
        <w:rPr>
          <w:b w:val="0"/>
          <w:bCs w:val="0"/>
          <w:i/>
          <w:iCs/>
          <w:color w:val="auto"/>
          <w:sz w:val="24"/>
          <w:szCs w:val="24"/>
        </w:rPr>
        <w:t>auto.</w:t>
      </w:r>
    </w:p>
    <w:sectPr w:rsidR="00055225" w:rsidRPr="00556A68" w:rsidSect="0004047D">
      <w:headerReference w:type="default" r:id="rId7"/>
      <w:footerReference w:type="default" r:id="rId8"/>
      <w:pgSz w:w="11900" w:h="16840"/>
      <w:pgMar w:top="1440" w:right="1080" w:bottom="1440" w:left="1080" w:header="708" w:footer="298" w:gutter="0"/>
      <w:cols w:space="720"/>
      <w:docGrid w:linePitch="2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D0979" w14:textId="77777777" w:rsidR="009308DE" w:rsidRDefault="009308DE">
      <w:r>
        <w:separator/>
      </w:r>
    </w:p>
  </w:endnote>
  <w:endnote w:type="continuationSeparator" w:id="0">
    <w:p w14:paraId="6BB37828" w14:textId="77777777" w:rsidR="009308DE" w:rsidRDefault="00930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C4741" w14:textId="4B5D5782" w:rsidR="00977734" w:rsidRDefault="00B8386F">
    <w:pPr>
      <w:pStyle w:val="Pidipagina"/>
      <w:pBdr>
        <w:top w:val="single" w:sz="4" w:space="0" w:color="000000"/>
      </w:pBdr>
      <w:rPr>
        <w:b/>
        <w:bCs/>
        <w:sz w:val="16"/>
        <w:szCs w:val="16"/>
      </w:rPr>
    </w:pPr>
    <w:r>
      <w:rPr>
        <w:b/>
        <w:bCs/>
        <w:sz w:val="16"/>
        <w:szCs w:val="16"/>
      </w:rPr>
      <w:t>ACI</w:t>
    </w:r>
    <w:r w:rsidR="0042174C">
      <w:rPr>
        <w:b/>
        <w:bCs/>
        <w:sz w:val="16"/>
        <w:szCs w:val="16"/>
      </w:rPr>
      <w:t xml:space="preserve"> </w:t>
    </w:r>
    <w:r>
      <w:rPr>
        <w:b/>
        <w:bCs/>
        <w:sz w:val="16"/>
        <w:szCs w:val="16"/>
      </w:rPr>
      <w:t>–</w:t>
    </w:r>
    <w:r w:rsidR="0042174C">
      <w:rPr>
        <w:b/>
        <w:bCs/>
        <w:sz w:val="16"/>
        <w:szCs w:val="16"/>
      </w:rPr>
      <w:t xml:space="preserve"> </w:t>
    </w:r>
    <w:r>
      <w:rPr>
        <w:b/>
        <w:bCs/>
        <w:sz w:val="16"/>
        <w:szCs w:val="16"/>
      </w:rPr>
      <w:t>AUTOMOBILE</w:t>
    </w:r>
    <w:r w:rsidR="0042174C">
      <w:rPr>
        <w:b/>
        <w:bCs/>
        <w:sz w:val="16"/>
        <w:szCs w:val="16"/>
      </w:rPr>
      <w:t xml:space="preserve"> </w:t>
    </w:r>
    <w:r>
      <w:rPr>
        <w:b/>
        <w:bCs/>
        <w:sz w:val="16"/>
        <w:szCs w:val="16"/>
      </w:rPr>
      <w:t>CLUB</w:t>
    </w:r>
    <w:r w:rsidR="0042174C">
      <w:rPr>
        <w:b/>
        <w:bCs/>
        <w:sz w:val="16"/>
        <w:szCs w:val="16"/>
      </w:rPr>
      <w:t xml:space="preserve"> </w:t>
    </w:r>
    <w:r>
      <w:rPr>
        <w:b/>
        <w:bCs/>
        <w:sz w:val="16"/>
        <w:szCs w:val="16"/>
      </w:rPr>
      <w:t>D’ITALIA</w:t>
    </w:r>
  </w:p>
  <w:p w14:paraId="2EA66766" w14:textId="42AE19CD" w:rsidR="00977734" w:rsidRDefault="00B8386F">
    <w:pPr>
      <w:pStyle w:val="Pidipagina"/>
      <w:rPr>
        <w:i/>
        <w:iCs/>
        <w:sz w:val="16"/>
        <w:szCs w:val="16"/>
      </w:rPr>
    </w:pPr>
    <w:r>
      <w:rPr>
        <w:i/>
        <w:iCs/>
        <w:sz w:val="16"/>
        <w:szCs w:val="16"/>
      </w:rPr>
      <w:t>Ufficio</w:t>
    </w:r>
    <w:r w:rsidR="0042174C">
      <w:rPr>
        <w:i/>
        <w:iCs/>
        <w:sz w:val="16"/>
        <w:szCs w:val="16"/>
      </w:rPr>
      <w:t xml:space="preserve"> </w:t>
    </w:r>
    <w:r>
      <w:rPr>
        <w:i/>
        <w:iCs/>
        <w:sz w:val="16"/>
        <w:szCs w:val="16"/>
      </w:rPr>
      <w:t>Stampa</w:t>
    </w:r>
  </w:p>
  <w:p w14:paraId="40D98547" w14:textId="77777777" w:rsidR="00977734" w:rsidRDefault="00B8386F">
    <w:pPr>
      <w:pStyle w:val="Pidipagina"/>
    </w:pPr>
    <w:r>
      <w:rPr>
        <w:sz w:val="16"/>
        <w:szCs w:val="16"/>
        <w:lang w:val="de-DE"/>
      </w:rPr>
      <w:t>ufficio.stampa@aci.it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6F902" w14:textId="77777777" w:rsidR="009308DE" w:rsidRDefault="009308DE">
      <w:r>
        <w:separator/>
      </w:r>
    </w:p>
  </w:footnote>
  <w:footnote w:type="continuationSeparator" w:id="0">
    <w:p w14:paraId="1E91CADA" w14:textId="77777777" w:rsidR="009308DE" w:rsidRDefault="00930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01574" w14:textId="77777777" w:rsidR="00977734" w:rsidRDefault="00977734">
    <w:pPr>
      <w:pStyle w:val="Intestazioneepidipagin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hideGrammaticalErrors/>
  <w:proofState w:spelling="clean"/>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734"/>
    <w:rsid w:val="00017D53"/>
    <w:rsid w:val="00020201"/>
    <w:rsid w:val="0004047D"/>
    <w:rsid w:val="000545DA"/>
    <w:rsid w:val="00055225"/>
    <w:rsid w:val="00070BA4"/>
    <w:rsid w:val="00092090"/>
    <w:rsid w:val="000B69FA"/>
    <w:rsid w:val="000C4285"/>
    <w:rsid w:val="000D379B"/>
    <w:rsid w:val="000E124F"/>
    <w:rsid w:val="00105520"/>
    <w:rsid w:val="001558F2"/>
    <w:rsid w:val="001604D6"/>
    <w:rsid w:val="00191DE3"/>
    <w:rsid w:val="001A47C3"/>
    <w:rsid w:val="001B2FEB"/>
    <w:rsid w:val="001B4585"/>
    <w:rsid w:val="001B4A67"/>
    <w:rsid w:val="001C4829"/>
    <w:rsid w:val="001F6620"/>
    <w:rsid w:val="00200E1D"/>
    <w:rsid w:val="00207ED8"/>
    <w:rsid w:val="002116AD"/>
    <w:rsid w:val="002177E3"/>
    <w:rsid w:val="00232D10"/>
    <w:rsid w:val="00246659"/>
    <w:rsid w:val="00264BC4"/>
    <w:rsid w:val="00272C81"/>
    <w:rsid w:val="00273B1F"/>
    <w:rsid w:val="002A3D73"/>
    <w:rsid w:val="002D4A70"/>
    <w:rsid w:val="002E0334"/>
    <w:rsid w:val="002E2DBF"/>
    <w:rsid w:val="00302370"/>
    <w:rsid w:val="00327AFF"/>
    <w:rsid w:val="00340E0D"/>
    <w:rsid w:val="00352543"/>
    <w:rsid w:val="00353130"/>
    <w:rsid w:val="00355EA8"/>
    <w:rsid w:val="00362EAB"/>
    <w:rsid w:val="00383C10"/>
    <w:rsid w:val="00395E3E"/>
    <w:rsid w:val="003A5119"/>
    <w:rsid w:val="003B07FB"/>
    <w:rsid w:val="003F6332"/>
    <w:rsid w:val="00410126"/>
    <w:rsid w:val="00410C23"/>
    <w:rsid w:val="00411722"/>
    <w:rsid w:val="004142DE"/>
    <w:rsid w:val="00415712"/>
    <w:rsid w:val="0042174C"/>
    <w:rsid w:val="0043523A"/>
    <w:rsid w:val="0043543D"/>
    <w:rsid w:val="00442B6E"/>
    <w:rsid w:val="004528DB"/>
    <w:rsid w:val="0045386D"/>
    <w:rsid w:val="004559AB"/>
    <w:rsid w:val="0046429C"/>
    <w:rsid w:val="00464F2A"/>
    <w:rsid w:val="00483CAB"/>
    <w:rsid w:val="00485FDD"/>
    <w:rsid w:val="0049716F"/>
    <w:rsid w:val="004A0C1C"/>
    <w:rsid w:val="004B1CDC"/>
    <w:rsid w:val="004D2B98"/>
    <w:rsid w:val="004D4CE5"/>
    <w:rsid w:val="004F236C"/>
    <w:rsid w:val="005046C4"/>
    <w:rsid w:val="0052129E"/>
    <w:rsid w:val="00534B3E"/>
    <w:rsid w:val="005508E2"/>
    <w:rsid w:val="00556A68"/>
    <w:rsid w:val="005661ED"/>
    <w:rsid w:val="0056656E"/>
    <w:rsid w:val="00566FE5"/>
    <w:rsid w:val="0059341D"/>
    <w:rsid w:val="0059386F"/>
    <w:rsid w:val="005A726D"/>
    <w:rsid w:val="005B7B06"/>
    <w:rsid w:val="005C2C31"/>
    <w:rsid w:val="005C3F6C"/>
    <w:rsid w:val="005E1908"/>
    <w:rsid w:val="0061305B"/>
    <w:rsid w:val="00615113"/>
    <w:rsid w:val="006536BF"/>
    <w:rsid w:val="006551AD"/>
    <w:rsid w:val="00677362"/>
    <w:rsid w:val="0069314B"/>
    <w:rsid w:val="006976E1"/>
    <w:rsid w:val="006A779C"/>
    <w:rsid w:val="006C5EC0"/>
    <w:rsid w:val="006C70BE"/>
    <w:rsid w:val="006E550F"/>
    <w:rsid w:val="006E643B"/>
    <w:rsid w:val="006F09B1"/>
    <w:rsid w:val="007341D6"/>
    <w:rsid w:val="00753255"/>
    <w:rsid w:val="00767460"/>
    <w:rsid w:val="00767E30"/>
    <w:rsid w:val="007753ED"/>
    <w:rsid w:val="00780D50"/>
    <w:rsid w:val="007C4DA6"/>
    <w:rsid w:val="007D23E1"/>
    <w:rsid w:val="007D5384"/>
    <w:rsid w:val="007E20B1"/>
    <w:rsid w:val="007F0CA1"/>
    <w:rsid w:val="007F2F85"/>
    <w:rsid w:val="008060E8"/>
    <w:rsid w:val="00807373"/>
    <w:rsid w:val="00812B16"/>
    <w:rsid w:val="00830F0F"/>
    <w:rsid w:val="008417C5"/>
    <w:rsid w:val="0085292C"/>
    <w:rsid w:val="00860356"/>
    <w:rsid w:val="00862E87"/>
    <w:rsid w:val="008745F9"/>
    <w:rsid w:val="0088554B"/>
    <w:rsid w:val="008870DC"/>
    <w:rsid w:val="008950FF"/>
    <w:rsid w:val="008956BA"/>
    <w:rsid w:val="008A0BD0"/>
    <w:rsid w:val="008A6420"/>
    <w:rsid w:val="008E2131"/>
    <w:rsid w:val="008E4A8D"/>
    <w:rsid w:val="008F3061"/>
    <w:rsid w:val="008F7E00"/>
    <w:rsid w:val="00906ECE"/>
    <w:rsid w:val="00913A5F"/>
    <w:rsid w:val="009308DE"/>
    <w:rsid w:val="00935665"/>
    <w:rsid w:val="0094562F"/>
    <w:rsid w:val="00954191"/>
    <w:rsid w:val="00957148"/>
    <w:rsid w:val="0096261C"/>
    <w:rsid w:val="0097142E"/>
    <w:rsid w:val="00972CFB"/>
    <w:rsid w:val="00977734"/>
    <w:rsid w:val="00990D8E"/>
    <w:rsid w:val="00991639"/>
    <w:rsid w:val="009A6FF7"/>
    <w:rsid w:val="009B2AA1"/>
    <w:rsid w:val="009D47B7"/>
    <w:rsid w:val="009E52A3"/>
    <w:rsid w:val="00A0169F"/>
    <w:rsid w:val="00A04747"/>
    <w:rsid w:val="00A11B29"/>
    <w:rsid w:val="00A13276"/>
    <w:rsid w:val="00A261F4"/>
    <w:rsid w:val="00A31A98"/>
    <w:rsid w:val="00A31D6F"/>
    <w:rsid w:val="00A411CA"/>
    <w:rsid w:val="00A67D0F"/>
    <w:rsid w:val="00A82A7F"/>
    <w:rsid w:val="00A92E9D"/>
    <w:rsid w:val="00AA1DD3"/>
    <w:rsid w:val="00AA3DE8"/>
    <w:rsid w:val="00AA7C1E"/>
    <w:rsid w:val="00AB2792"/>
    <w:rsid w:val="00AC0EB7"/>
    <w:rsid w:val="00AC5575"/>
    <w:rsid w:val="00B01F1A"/>
    <w:rsid w:val="00B17DC8"/>
    <w:rsid w:val="00B300EE"/>
    <w:rsid w:val="00B32D02"/>
    <w:rsid w:val="00B52729"/>
    <w:rsid w:val="00B610CE"/>
    <w:rsid w:val="00B70EFE"/>
    <w:rsid w:val="00B73A60"/>
    <w:rsid w:val="00B75BC2"/>
    <w:rsid w:val="00B8386F"/>
    <w:rsid w:val="00B86F19"/>
    <w:rsid w:val="00BB25BE"/>
    <w:rsid w:val="00BB7C2E"/>
    <w:rsid w:val="00BF1E7F"/>
    <w:rsid w:val="00C24150"/>
    <w:rsid w:val="00C243CC"/>
    <w:rsid w:val="00C258E4"/>
    <w:rsid w:val="00C27410"/>
    <w:rsid w:val="00C47334"/>
    <w:rsid w:val="00C555CD"/>
    <w:rsid w:val="00C76FDC"/>
    <w:rsid w:val="00C96BAC"/>
    <w:rsid w:val="00C96C50"/>
    <w:rsid w:val="00C9758F"/>
    <w:rsid w:val="00CA102A"/>
    <w:rsid w:val="00CE3EA6"/>
    <w:rsid w:val="00CF3736"/>
    <w:rsid w:val="00D515F9"/>
    <w:rsid w:val="00D51C81"/>
    <w:rsid w:val="00D76C05"/>
    <w:rsid w:val="00D8655A"/>
    <w:rsid w:val="00D871E1"/>
    <w:rsid w:val="00D96664"/>
    <w:rsid w:val="00DB2037"/>
    <w:rsid w:val="00DC072A"/>
    <w:rsid w:val="00DC512E"/>
    <w:rsid w:val="00DE5717"/>
    <w:rsid w:val="00E210BC"/>
    <w:rsid w:val="00E25472"/>
    <w:rsid w:val="00E306F8"/>
    <w:rsid w:val="00E3376E"/>
    <w:rsid w:val="00E40AA2"/>
    <w:rsid w:val="00E66208"/>
    <w:rsid w:val="00E91844"/>
    <w:rsid w:val="00E91998"/>
    <w:rsid w:val="00E97B31"/>
    <w:rsid w:val="00EA013F"/>
    <w:rsid w:val="00F07682"/>
    <w:rsid w:val="00F1565B"/>
    <w:rsid w:val="00F31196"/>
    <w:rsid w:val="00F432DA"/>
    <w:rsid w:val="00F44247"/>
    <w:rsid w:val="00F5772D"/>
    <w:rsid w:val="00F7534E"/>
    <w:rsid w:val="00F7624A"/>
    <w:rsid w:val="00F837EA"/>
    <w:rsid w:val="00FA0B72"/>
    <w:rsid w:val="00FA4344"/>
    <w:rsid w:val="00FB3BFB"/>
    <w:rsid w:val="00FB73FF"/>
    <w:rsid w:val="00FC36E3"/>
    <w:rsid w:val="00FD205C"/>
    <w:rsid w:val="00FD3382"/>
    <w:rsid w:val="00FE4A6E"/>
    <w:rsid w:val="00FF58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D49F6"/>
  <w15:docId w15:val="{CCE77E5C-B4D7-474D-9B50-CA8D205D2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jc w:val="center"/>
    </w:pPr>
    <w:rPr>
      <w:rFonts w:ascii="Cambria" w:eastAsia="Cambria" w:hAnsi="Cambria" w:cs="Cambria"/>
      <w:b/>
      <w:bCs/>
      <w:color w:val="011892"/>
      <w:sz w:val="18"/>
      <w:szCs w:val="18"/>
      <w:u w:color="000000"/>
      <w14:textOutline w14:w="12700" w14:cap="flat" w14:cmpd="sng" w14:algn="ctr">
        <w14:noFill/>
        <w14:prstDash w14:val="solid"/>
        <w14:miter w14:lim="400000"/>
      </w14:textOutli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idipagina">
    <w:name w:val="footer"/>
    <w:pPr>
      <w:tabs>
        <w:tab w:val="center" w:pos="4819"/>
        <w:tab w:val="right" w:pos="9638"/>
      </w:tabs>
      <w:jc w:val="center"/>
    </w:pPr>
    <w:rPr>
      <w:rFonts w:ascii="Arial" w:hAnsi="Arial" w:cs="Arial Unicode MS"/>
      <w:color w:val="000000"/>
      <w:sz w:val="24"/>
      <w:szCs w:val="24"/>
      <w:u w:color="000000"/>
    </w:rPr>
  </w:style>
  <w:style w:type="paragraph" w:styleId="Nessunaspaziatura">
    <w:name w:val="No Spacing"/>
    <w:pPr>
      <w:jc w:val="center"/>
    </w:pPr>
    <w:rPr>
      <w:rFonts w:ascii="Cambria" w:hAnsi="Cambria" w:cs="Arial Unicode MS"/>
      <w:b/>
      <w:bCs/>
      <w:color w:val="011892"/>
      <w:sz w:val="18"/>
      <w:szCs w:val="18"/>
      <w:u w:color="000000"/>
    </w:rPr>
  </w:style>
  <w:style w:type="paragraph" w:styleId="Titolo">
    <w:name w:val="Title"/>
    <w:basedOn w:val="Normale"/>
    <w:link w:val="TitoloCarattere"/>
    <w:qFormat/>
    <w:rsid w:val="000C4285"/>
    <w:pPr>
      <w:pBdr>
        <w:top w:val="none" w:sz="0" w:space="0" w:color="auto"/>
        <w:left w:val="none" w:sz="0" w:space="0" w:color="auto"/>
        <w:bottom w:val="none" w:sz="0" w:space="0" w:color="auto"/>
        <w:right w:val="none" w:sz="0" w:space="0" w:color="auto"/>
        <w:between w:val="none" w:sz="0" w:space="0" w:color="auto"/>
        <w:bar w:val="none" w:sz="0" w:color="auto"/>
      </w:pBdr>
    </w:pPr>
    <w:rPr>
      <w:rFonts w:ascii="Times New Roman" w:eastAsia="Times New Roman" w:hAnsi="Times New Roman" w:cs="Times New Roman"/>
      <w:bCs w:val="0"/>
      <w:color w:val="auto"/>
      <w:sz w:val="40"/>
      <w:szCs w:val="20"/>
      <w:bdr w:val="none" w:sz="0" w:space="0" w:color="auto"/>
      <w14:textOutline w14:w="0" w14:cap="rnd" w14:cmpd="sng" w14:algn="ctr">
        <w14:noFill/>
        <w14:prstDash w14:val="solid"/>
        <w14:bevel/>
      </w14:textOutline>
    </w:rPr>
  </w:style>
  <w:style w:type="character" w:customStyle="1" w:styleId="TitoloCarattere">
    <w:name w:val="Titolo Carattere"/>
    <w:basedOn w:val="Carpredefinitoparagrafo"/>
    <w:link w:val="Titolo"/>
    <w:rsid w:val="000C4285"/>
    <w:rPr>
      <w:rFonts w:eastAsia="Times New Roman"/>
      <w:b/>
      <w:sz w:val="40"/>
      <w:bdr w:val="none" w:sz="0" w:space="0" w:color="auto"/>
    </w:rPr>
  </w:style>
  <w:style w:type="paragraph" w:customStyle="1" w:styleId="Corpodeltesto1">
    <w:name w:val="Corpo del testo1"/>
    <w:basedOn w:val="Normale"/>
    <w:link w:val="CorpodeltestoCarattere"/>
    <w:rsid w:val="000C428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Pr>
      <w:rFonts w:ascii="Times New Roman" w:eastAsia="Times New Roman" w:hAnsi="Times New Roman" w:cs="Times New Roman"/>
      <w:b w:val="0"/>
      <w:bCs w:val="0"/>
      <w:color w:val="auto"/>
      <w:sz w:val="24"/>
      <w:szCs w:val="20"/>
      <w:bdr w:val="none" w:sz="0" w:space="0" w:color="auto"/>
      <w14:textOutline w14:w="0" w14:cap="rnd" w14:cmpd="sng" w14:algn="ctr">
        <w14:noFill/>
        <w14:prstDash w14:val="solid"/>
        <w14:bevel/>
      </w14:textOutline>
    </w:rPr>
  </w:style>
  <w:style w:type="character" w:customStyle="1" w:styleId="CorpodeltestoCarattere">
    <w:name w:val="Corpo del testo Carattere"/>
    <w:basedOn w:val="Carpredefinitoparagrafo"/>
    <w:link w:val="Corpodeltesto1"/>
    <w:rsid w:val="000C4285"/>
    <w:rPr>
      <w:rFonts w:eastAsia="Times New Roman"/>
      <w:sz w:val="24"/>
      <w:bdr w:val="none" w:sz="0" w:space="0" w:color="auto"/>
    </w:rPr>
  </w:style>
  <w:style w:type="character" w:styleId="Rimandocommento">
    <w:name w:val="annotation reference"/>
    <w:basedOn w:val="Carpredefinitoparagrafo"/>
    <w:uiPriority w:val="99"/>
    <w:semiHidden/>
    <w:unhideWhenUsed/>
    <w:rsid w:val="007D5384"/>
    <w:rPr>
      <w:sz w:val="16"/>
      <w:szCs w:val="16"/>
    </w:rPr>
  </w:style>
  <w:style w:type="paragraph" w:styleId="Testocommento">
    <w:name w:val="annotation text"/>
    <w:basedOn w:val="Normale"/>
    <w:link w:val="TestocommentoCarattere"/>
    <w:uiPriority w:val="99"/>
    <w:unhideWhenUsed/>
    <w:rsid w:val="007D5384"/>
    <w:rPr>
      <w:sz w:val="20"/>
      <w:szCs w:val="20"/>
    </w:rPr>
  </w:style>
  <w:style w:type="character" w:customStyle="1" w:styleId="TestocommentoCarattere">
    <w:name w:val="Testo commento Carattere"/>
    <w:basedOn w:val="Carpredefinitoparagrafo"/>
    <w:link w:val="Testocommento"/>
    <w:uiPriority w:val="99"/>
    <w:rsid w:val="007D5384"/>
    <w:rPr>
      <w:rFonts w:ascii="Cambria" w:eastAsia="Cambria" w:hAnsi="Cambria" w:cs="Cambria"/>
      <w:b/>
      <w:bCs/>
      <w:color w:val="011892"/>
      <w:u w:color="000000"/>
      <w14:textOutline w14:w="12700" w14:cap="flat" w14:cmpd="sng" w14:algn="ctr">
        <w14:noFill/>
        <w14:prstDash w14:val="solid"/>
        <w14:miter w14:lim="400000"/>
      </w14:textOutline>
    </w:rPr>
  </w:style>
  <w:style w:type="paragraph" w:styleId="Soggettocommento">
    <w:name w:val="annotation subject"/>
    <w:basedOn w:val="Testocommento"/>
    <w:next w:val="Testocommento"/>
    <w:link w:val="SoggettocommentoCarattere"/>
    <w:uiPriority w:val="99"/>
    <w:semiHidden/>
    <w:unhideWhenUsed/>
    <w:rsid w:val="007D5384"/>
  </w:style>
  <w:style w:type="character" w:customStyle="1" w:styleId="SoggettocommentoCarattere">
    <w:name w:val="Soggetto commento Carattere"/>
    <w:basedOn w:val="TestocommentoCarattere"/>
    <w:link w:val="Soggettocommento"/>
    <w:uiPriority w:val="99"/>
    <w:semiHidden/>
    <w:rsid w:val="007D5384"/>
    <w:rPr>
      <w:rFonts w:ascii="Cambria" w:eastAsia="Cambria" w:hAnsi="Cambria" w:cs="Cambria"/>
      <w:b/>
      <w:bCs/>
      <w:color w:val="011892"/>
      <w:u w:color="000000"/>
      <w14:textOutline w14:w="12700" w14:cap="flat" w14:cmpd="sng" w14:algn="ctr">
        <w14:noFill/>
        <w14:prstDash w14:val="solid"/>
        <w14:miter w14:lim="400000"/>
      </w14:textOutline>
    </w:rPr>
  </w:style>
  <w:style w:type="table" w:styleId="Grigliatabella">
    <w:name w:val="Table Grid"/>
    <w:basedOn w:val="Tabellanormale"/>
    <w:uiPriority w:val="39"/>
    <w:rsid w:val="00862E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353130"/>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eastAsia="Cambria" w:hAnsi="Cambria" w:cs="Cambria"/>
      <w:b/>
      <w:bCs/>
      <w:color w:val="011892"/>
      <w:sz w:val="18"/>
      <w:szCs w:val="18"/>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303712">
      <w:bodyDiv w:val="1"/>
      <w:marLeft w:val="0"/>
      <w:marRight w:val="0"/>
      <w:marTop w:val="0"/>
      <w:marBottom w:val="0"/>
      <w:divBdr>
        <w:top w:val="none" w:sz="0" w:space="0" w:color="auto"/>
        <w:left w:val="none" w:sz="0" w:space="0" w:color="auto"/>
        <w:bottom w:val="none" w:sz="0" w:space="0" w:color="auto"/>
        <w:right w:val="none" w:sz="0" w:space="0" w:color="auto"/>
      </w:divBdr>
    </w:div>
    <w:div w:id="785002395">
      <w:bodyDiv w:val="1"/>
      <w:marLeft w:val="0"/>
      <w:marRight w:val="0"/>
      <w:marTop w:val="0"/>
      <w:marBottom w:val="0"/>
      <w:divBdr>
        <w:top w:val="none" w:sz="0" w:space="0" w:color="auto"/>
        <w:left w:val="none" w:sz="0" w:space="0" w:color="auto"/>
        <w:bottom w:val="none" w:sz="0" w:space="0" w:color="auto"/>
        <w:right w:val="none" w:sz="0" w:space="0" w:color="auto"/>
      </w:divBdr>
    </w:div>
    <w:div w:id="1048380857">
      <w:bodyDiv w:val="1"/>
      <w:marLeft w:val="0"/>
      <w:marRight w:val="0"/>
      <w:marTop w:val="0"/>
      <w:marBottom w:val="0"/>
      <w:divBdr>
        <w:top w:val="none" w:sz="0" w:space="0" w:color="auto"/>
        <w:left w:val="none" w:sz="0" w:space="0" w:color="auto"/>
        <w:bottom w:val="none" w:sz="0" w:space="0" w:color="auto"/>
        <w:right w:val="none" w:sz="0" w:space="0" w:color="auto"/>
      </w:divBdr>
    </w:div>
    <w:div w:id="1193953655">
      <w:bodyDiv w:val="1"/>
      <w:marLeft w:val="0"/>
      <w:marRight w:val="0"/>
      <w:marTop w:val="0"/>
      <w:marBottom w:val="0"/>
      <w:divBdr>
        <w:top w:val="none" w:sz="0" w:space="0" w:color="auto"/>
        <w:left w:val="none" w:sz="0" w:space="0" w:color="auto"/>
        <w:bottom w:val="none" w:sz="0" w:space="0" w:color="auto"/>
        <w:right w:val="none" w:sz="0" w:space="0" w:color="auto"/>
      </w:divBdr>
    </w:div>
    <w:div w:id="1369794730">
      <w:bodyDiv w:val="1"/>
      <w:marLeft w:val="0"/>
      <w:marRight w:val="0"/>
      <w:marTop w:val="0"/>
      <w:marBottom w:val="0"/>
      <w:divBdr>
        <w:top w:val="none" w:sz="0" w:space="0" w:color="auto"/>
        <w:left w:val="none" w:sz="0" w:space="0" w:color="auto"/>
        <w:bottom w:val="none" w:sz="0" w:space="0" w:color="auto"/>
        <w:right w:val="none" w:sz="0" w:space="0" w:color="auto"/>
      </w:divBdr>
    </w:div>
    <w:div w:id="1688553482">
      <w:bodyDiv w:val="1"/>
      <w:marLeft w:val="0"/>
      <w:marRight w:val="0"/>
      <w:marTop w:val="0"/>
      <w:marBottom w:val="0"/>
      <w:divBdr>
        <w:top w:val="none" w:sz="0" w:space="0" w:color="auto"/>
        <w:left w:val="none" w:sz="0" w:space="0" w:color="auto"/>
        <w:bottom w:val="none" w:sz="0" w:space="0" w:color="auto"/>
        <w:right w:val="none" w:sz="0" w:space="0" w:color="auto"/>
      </w:divBdr>
    </w:div>
    <w:div w:id="1734232632">
      <w:bodyDiv w:val="1"/>
      <w:marLeft w:val="0"/>
      <w:marRight w:val="0"/>
      <w:marTop w:val="0"/>
      <w:marBottom w:val="0"/>
      <w:divBdr>
        <w:top w:val="none" w:sz="0" w:space="0" w:color="auto"/>
        <w:left w:val="none" w:sz="0" w:space="0" w:color="auto"/>
        <w:bottom w:val="none" w:sz="0" w:space="0" w:color="auto"/>
        <w:right w:val="none" w:sz="0" w:space="0" w:color="auto"/>
      </w:divBdr>
    </w:div>
    <w:div w:id="1745950785">
      <w:bodyDiv w:val="1"/>
      <w:marLeft w:val="0"/>
      <w:marRight w:val="0"/>
      <w:marTop w:val="0"/>
      <w:marBottom w:val="0"/>
      <w:divBdr>
        <w:top w:val="none" w:sz="0" w:space="0" w:color="auto"/>
        <w:left w:val="none" w:sz="0" w:space="0" w:color="auto"/>
        <w:bottom w:val="none" w:sz="0" w:space="0" w:color="auto"/>
        <w:right w:val="none" w:sz="0" w:space="0" w:color="auto"/>
      </w:divBdr>
    </w:div>
    <w:div w:id="19483899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791</Words>
  <Characters>4511</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Cauli Andrea</cp:lastModifiedBy>
  <cp:revision>2</cp:revision>
  <dcterms:created xsi:type="dcterms:W3CDTF">2025-09-11T08:30:00Z</dcterms:created>
  <dcterms:modified xsi:type="dcterms:W3CDTF">2025-09-11T08:30:00Z</dcterms:modified>
</cp:coreProperties>
</file>