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F0460" w14:textId="77777777" w:rsidR="00192987" w:rsidRDefault="00136515">
      <w:pPr>
        <w:pBdr>
          <w:top w:val="nil"/>
          <w:left w:val="nil"/>
          <w:bottom w:val="nil"/>
          <w:right w:val="nil"/>
          <w:between w:val="nil"/>
        </w:pBdr>
        <w:spacing w:after="0" w:line="240" w:lineRule="auto"/>
        <w:rPr>
          <w:rFonts w:ascii="Cambria" w:eastAsia="Cambria" w:hAnsi="Cambria" w:cs="Cambria"/>
          <w:i/>
          <w:color w:val="000000"/>
          <w:sz w:val="18"/>
          <w:szCs w:val="18"/>
        </w:rPr>
      </w:pPr>
      <w:r>
        <w:rPr>
          <w:rFonts w:ascii="Cambria" w:eastAsia="Cambria" w:hAnsi="Cambria" w:cs="Cambria"/>
          <w:i/>
          <w:color w:val="000000"/>
          <w:sz w:val="18"/>
          <w:szCs w:val="18"/>
        </w:rPr>
        <w:t xml:space="preserve">Ò </w:t>
      </w:r>
      <w:r>
        <w:rPr>
          <w:noProof/>
        </w:rPr>
        <w:drawing>
          <wp:anchor distT="0" distB="0" distL="114300" distR="114300" simplePos="0" relativeHeight="251658240" behindDoc="0" locked="0" layoutInCell="1" hidden="0" allowOverlap="1" wp14:anchorId="2E745DE0" wp14:editId="41422DD8">
            <wp:simplePos x="0" y="0"/>
            <wp:positionH relativeFrom="column">
              <wp:posOffset>-306018</wp:posOffset>
            </wp:positionH>
            <wp:positionV relativeFrom="paragraph">
              <wp:posOffset>36550</wp:posOffset>
            </wp:positionV>
            <wp:extent cx="2555900" cy="643738"/>
            <wp:effectExtent l="0" t="0" r="0" b="0"/>
            <wp:wrapNone/>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2555900" cy="643738"/>
                    </a:xfrm>
                    <a:prstGeom prst="rect">
                      <a:avLst/>
                    </a:prstGeom>
                    <a:ln/>
                  </pic:spPr>
                </pic:pic>
              </a:graphicData>
            </a:graphic>
          </wp:anchor>
        </w:drawing>
      </w:r>
    </w:p>
    <w:p w14:paraId="7B17A506" w14:textId="77777777" w:rsidR="00192987" w:rsidRDefault="00136515">
      <w:pPr>
        <w:pBdr>
          <w:top w:val="nil"/>
          <w:left w:val="nil"/>
          <w:bottom w:val="nil"/>
          <w:right w:val="nil"/>
          <w:between w:val="nil"/>
        </w:pBdr>
        <w:spacing w:after="0" w:line="240" w:lineRule="auto"/>
        <w:jc w:val="right"/>
        <w:rPr>
          <w:rFonts w:ascii="Cambria" w:eastAsia="Cambria" w:hAnsi="Cambria" w:cs="Cambria"/>
          <w:i/>
          <w:color w:val="000000"/>
          <w:sz w:val="18"/>
          <w:szCs w:val="18"/>
        </w:rPr>
      </w:pPr>
      <w:r>
        <w:rPr>
          <w:rFonts w:ascii="Cambria" w:eastAsia="Cambria" w:hAnsi="Cambria" w:cs="Cambria"/>
          <w:i/>
          <w:noProof/>
          <w:color w:val="000000"/>
          <w:sz w:val="18"/>
          <w:szCs w:val="18"/>
        </w:rPr>
        <w:drawing>
          <wp:inline distT="0" distB="0" distL="0" distR="0" wp14:anchorId="22E59EA6" wp14:editId="5E03FE59">
            <wp:extent cx="1773257" cy="481223"/>
            <wp:effectExtent l="0" t="0" r="0" b="0"/>
            <wp:docPr id="5" name="image1.jpg" descr="C:\Users\745631\Downloads\green Cap.jpg"/>
            <wp:cNvGraphicFramePr/>
            <a:graphic xmlns:a="http://schemas.openxmlformats.org/drawingml/2006/main">
              <a:graphicData uri="http://schemas.openxmlformats.org/drawingml/2006/picture">
                <pic:pic xmlns:pic="http://schemas.openxmlformats.org/drawingml/2006/picture">
                  <pic:nvPicPr>
                    <pic:cNvPr id="0" name="image1.jpg" descr="C:\Users\745631\Downloads\green Cap.jpg"/>
                    <pic:cNvPicPr preferRelativeResize="0"/>
                  </pic:nvPicPr>
                  <pic:blipFill>
                    <a:blip r:embed="rId7"/>
                    <a:srcRect/>
                    <a:stretch>
                      <a:fillRect/>
                    </a:stretch>
                  </pic:blipFill>
                  <pic:spPr>
                    <a:xfrm>
                      <a:off x="0" y="0"/>
                      <a:ext cx="1773257" cy="481223"/>
                    </a:xfrm>
                    <a:prstGeom prst="rect">
                      <a:avLst/>
                    </a:prstGeom>
                    <a:ln/>
                  </pic:spPr>
                </pic:pic>
              </a:graphicData>
            </a:graphic>
          </wp:inline>
        </w:drawing>
      </w:r>
    </w:p>
    <w:p w14:paraId="5522C254" w14:textId="77777777" w:rsidR="00192987" w:rsidRDefault="00192987">
      <w:pPr>
        <w:pBdr>
          <w:top w:val="nil"/>
          <w:left w:val="nil"/>
          <w:bottom w:val="nil"/>
          <w:right w:val="nil"/>
          <w:between w:val="nil"/>
        </w:pBdr>
        <w:spacing w:after="0" w:line="240" w:lineRule="auto"/>
        <w:rPr>
          <w:rFonts w:ascii="Cambria" w:eastAsia="Cambria" w:hAnsi="Cambria" w:cs="Cambria"/>
          <w:i/>
          <w:color w:val="000000"/>
          <w:sz w:val="18"/>
          <w:szCs w:val="18"/>
        </w:rPr>
      </w:pPr>
    </w:p>
    <w:p w14:paraId="3185E0C4" w14:textId="603D3C67" w:rsidR="00192987" w:rsidRDefault="00192987" w:rsidP="005A53DA">
      <w:pPr>
        <w:pBdr>
          <w:top w:val="nil"/>
          <w:left w:val="nil"/>
          <w:bottom w:val="nil"/>
          <w:right w:val="nil"/>
          <w:between w:val="nil"/>
        </w:pBdr>
        <w:spacing w:after="0" w:line="240" w:lineRule="auto"/>
        <w:jc w:val="center"/>
        <w:rPr>
          <w:rFonts w:ascii="Cambria" w:eastAsia="Cambria" w:hAnsi="Cambria" w:cs="Cambria"/>
          <w:i/>
          <w:color w:val="000000"/>
          <w:sz w:val="18"/>
          <w:szCs w:val="18"/>
        </w:rPr>
      </w:pPr>
    </w:p>
    <w:p w14:paraId="284334CE" w14:textId="77777777" w:rsidR="00BF4DC1" w:rsidRDefault="00BF4DC1" w:rsidP="005A53DA">
      <w:pPr>
        <w:pBdr>
          <w:top w:val="nil"/>
          <w:left w:val="nil"/>
          <w:bottom w:val="nil"/>
          <w:right w:val="nil"/>
          <w:between w:val="nil"/>
        </w:pBdr>
        <w:spacing w:after="0" w:line="240" w:lineRule="auto"/>
        <w:jc w:val="center"/>
        <w:rPr>
          <w:rFonts w:ascii="Cambria" w:eastAsia="Cambria" w:hAnsi="Cambria" w:cs="Cambria"/>
          <w:i/>
          <w:color w:val="000000"/>
          <w:sz w:val="18"/>
          <w:szCs w:val="18"/>
        </w:rPr>
      </w:pPr>
    </w:p>
    <w:p w14:paraId="13AECB52" w14:textId="5D23F9F8" w:rsidR="00192987" w:rsidRPr="00670E87" w:rsidRDefault="00136515" w:rsidP="00670E87">
      <w:pPr>
        <w:pBdr>
          <w:top w:val="nil"/>
          <w:left w:val="nil"/>
          <w:bottom w:val="nil"/>
          <w:right w:val="nil"/>
          <w:between w:val="nil"/>
        </w:pBdr>
        <w:spacing w:after="0" w:line="240" w:lineRule="auto"/>
        <w:jc w:val="right"/>
        <w:rPr>
          <w:rFonts w:ascii="Cambria" w:eastAsia="Cambria" w:hAnsi="Cambria" w:cs="Cambria"/>
          <w:i/>
          <w:color w:val="000000"/>
          <w:sz w:val="18"/>
          <w:szCs w:val="18"/>
        </w:rPr>
      </w:pPr>
      <w:r>
        <w:rPr>
          <w:rFonts w:ascii="Cambria" w:eastAsia="Cambria" w:hAnsi="Cambria" w:cs="Cambria"/>
          <w:i/>
          <w:color w:val="000000"/>
          <w:sz w:val="18"/>
          <w:szCs w:val="18"/>
        </w:rPr>
        <w:t>Roma</w:t>
      </w:r>
      <w:r w:rsidR="007A4F20">
        <w:rPr>
          <w:rFonts w:ascii="Cambria" w:eastAsia="Cambria" w:hAnsi="Cambria" w:cs="Cambria"/>
          <w:i/>
          <w:color w:val="000000"/>
          <w:sz w:val="18"/>
          <w:szCs w:val="18"/>
        </w:rPr>
        <w:t xml:space="preserve">, 8 novembre </w:t>
      </w:r>
      <w:r w:rsidR="00FF53AB">
        <w:rPr>
          <w:rFonts w:ascii="Cambria" w:eastAsia="Cambria" w:hAnsi="Cambria" w:cs="Cambria"/>
          <w:i/>
          <w:color w:val="000000"/>
          <w:sz w:val="18"/>
          <w:szCs w:val="18"/>
        </w:rPr>
        <w:t>2024</w:t>
      </w:r>
    </w:p>
    <w:p w14:paraId="3D480EA3" w14:textId="77777777" w:rsidR="001738AF" w:rsidRDefault="001738AF">
      <w:pPr>
        <w:pBdr>
          <w:bottom w:val="single" w:sz="4" w:space="1" w:color="000000"/>
        </w:pBdr>
        <w:spacing w:after="0" w:line="240" w:lineRule="auto"/>
        <w:jc w:val="center"/>
        <w:rPr>
          <w:rFonts w:ascii="Cambria" w:eastAsia="Cambria" w:hAnsi="Cambria" w:cs="Cambria"/>
          <w:b/>
          <w:color w:val="000000"/>
          <w:sz w:val="36"/>
          <w:szCs w:val="36"/>
        </w:rPr>
      </w:pPr>
    </w:p>
    <w:p w14:paraId="33BACD80" w14:textId="4E26B058" w:rsidR="00192987" w:rsidRDefault="00136515">
      <w:pPr>
        <w:pBdr>
          <w:bottom w:val="single" w:sz="4" w:space="1" w:color="000000"/>
        </w:pBdr>
        <w:spacing w:after="0" w:line="240" w:lineRule="auto"/>
        <w:jc w:val="center"/>
        <w:rPr>
          <w:rFonts w:ascii="Cambria" w:eastAsia="Cambria" w:hAnsi="Cambria" w:cs="Cambria"/>
          <w:b/>
          <w:color w:val="000000"/>
          <w:sz w:val="36"/>
          <w:szCs w:val="36"/>
        </w:rPr>
      </w:pPr>
      <w:r>
        <w:rPr>
          <w:rFonts w:ascii="Cambria" w:eastAsia="Cambria" w:hAnsi="Cambria" w:cs="Cambria"/>
          <w:b/>
          <w:color w:val="000000"/>
          <w:sz w:val="36"/>
          <w:szCs w:val="36"/>
        </w:rPr>
        <w:t xml:space="preserve">LE AUTO PIÙ “VERDI” SECONDO “GREEN NCAP” </w:t>
      </w:r>
    </w:p>
    <w:p w14:paraId="2E6FB51E" w14:textId="41291166" w:rsidR="00192987" w:rsidRDefault="00136515">
      <w:pPr>
        <w:spacing w:after="0" w:line="240" w:lineRule="auto"/>
        <w:jc w:val="center"/>
        <w:rPr>
          <w:rFonts w:ascii="Cambria" w:eastAsia="Cambria" w:hAnsi="Cambria" w:cs="Cambria"/>
          <w:b/>
          <w:color w:val="C00000"/>
          <w:sz w:val="36"/>
          <w:szCs w:val="36"/>
        </w:rPr>
      </w:pPr>
      <w:r>
        <w:rPr>
          <w:rFonts w:ascii="Cambria" w:eastAsia="Cambria" w:hAnsi="Cambria" w:cs="Cambria"/>
          <w:b/>
          <w:color w:val="C00000"/>
          <w:sz w:val="36"/>
          <w:szCs w:val="36"/>
        </w:rPr>
        <w:t>PUNTEGGIO MASSIMO</w:t>
      </w:r>
      <w:r w:rsidR="00EB1CBF">
        <w:rPr>
          <w:rFonts w:ascii="Cambria" w:eastAsia="Cambria" w:hAnsi="Cambria" w:cs="Cambria"/>
          <w:b/>
          <w:color w:val="C00000"/>
          <w:sz w:val="36"/>
          <w:szCs w:val="36"/>
        </w:rPr>
        <w:t xml:space="preserve"> PER </w:t>
      </w:r>
      <w:r w:rsidR="004300DE">
        <w:rPr>
          <w:rFonts w:ascii="Cambria" w:eastAsia="Cambria" w:hAnsi="Cambria" w:cs="Cambria"/>
          <w:b/>
          <w:color w:val="C00000"/>
          <w:sz w:val="36"/>
          <w:szCs w:val="36"/>
        </w:rPr>
        <w:t>LE ELETTRICHE</w:t>
      </w:r>
    </w:p>
    <w:p w14:paraId="1BE59472" w14:textId="77777777" w:rsidR="00150809" w:rsidRDefault="00150809">
      <w:pPr>
        <w:spacing w:after="0" w:line="240" w:lineRule="auto"/>
        <w:jc w:val="center"/>
        <w:rPr>
          <w:b/>
          <w:sz w:val="20"/>
          <w:szCs w:val="20"/>
        </w:rPr>
      </w:pPr>
    </w:p>
    <w:p w14:paraId="0E841791" w14:textId="21533A51" w:rsidR="00192987" w:rsidRPr="003D586F" w:rsidRDefault="00136515">
      <w:pPr>
        <w:pBdr>
          <w:top w:val="nil"/>
          <w:left w:val="nil"/>
          <w:bottom w:val="nil"/>
          <w:right w:val="nil"/>
          <w:between w:val="nil"/>
        </w:pBdr>
        <w:spacing w:after="0" w:line="240" w:lineRule="auto"/>
        <w:jc w:val="center"/>
        <w:rPr>
          <w:rFonts w:ascii="Cambria" w:eastAsia="Cambria" w:hAnsi="Cambria" w:cs="Cambria"/>
          <w:b/>
          <w:color w:val="000000"/>
          <w:sz w:val="36"/>
          <w:szCs w:val="36"/>
        </w:rPr>
      </w:pPr>
      <w:bookmarkStart w:id="0" w:name="_heading=h.gjdgxs" w:colFirst="0" w:colLast="0"/>
      <w:bookmarkEnd w:id="0"/>
      <w:r w:rsidRPr="003D586F">
        <w:rPr>
          <w:rFonts w:ascii="Cambria" w:eastAsia="Cambria" w:hAnsi="Cambria" w:cs="Cambria"/>
          <w:b/>
          <w:color w:val="C00000"/>
          <w:sz w:val="36"/>
          <w:szCs w:val="36"/>
        </w:rPr>
        <w:t xml:space="preserve">I risultati della </w:t>
      </w:r>
      <w:r w:rsidR="007820D0">
        <w:rPr>
          <w:rFonts w:ascii="Cambria" w:eastAsia="Cambria" w:hAnsi="Cambria" w:cs="Cambria"/>
          <w:b/>
          <w:color w:val="C00000"/>
          <w:sz w:val="36"/>
          <w:szCs w:val="36"/>
        </w:rPr>
        <w:t>quarta</w:t>
      </w:r>
      <w:r w:rsidR="00BD282F" w:rsidRPr="003D586F">
        <w:rPr>
          <w:rFonts w:ascii="Cambria" w:eastAsia="Cambria" w:hAnsi="Cambria" w:cs="Cambria"/>
          <w:b/>
          <w:color w:val="C00000"/>
          <w:sz w:val="36"/>
          <w:szCs w:val="36"/>
        </w:rPr>
        <w:t xml:space="preserve"> </w:t>
      </w:r>
      <w:r w:rsidRPr="003D586F">
        <w:rPr>
          <w:rFonts w:ascii="Cambria" w:eastAsia="Cambria" w:hAnsi="Cambria" w:cs="Cambria"/>
          <w:b/>
          <w:color w:val="C00000"/>
          <w:sz w:val="36"/>
          <w:szCs w:val="36"/>
        </w:rPr>
        <w:t>serie di test</w:t>
      </w:r>
      <w:r w:rsidR="002118E3" w:rsidRPr="003D586F">
        <w:rPr>
          <w:rFonts w:ascii="Cambria" w:eastAsia="Cambria" w:hAnsi="Cambria" w:cs="Cambria"/>
          <w:b/>
          <w:color w:val="C00000"/>
          <w:sz w:val="36"/>
          <w:szCs w:val="36"/>
        </w:rPr>
        <w:t xml:space="preserve"> del 2024</w:t>
      </w:r>
      <w:r w:rsidRPr="003D586F">
        <w:rPr>
          <w:rFonts w:ascii="Cambria" w:eastAsia="Cambria" w:hAnsi="Cambria" w:cs="Cambria"/>
          <w:b/>
          <w:color w:val="000000"/>
          <w:sz w:val="36"/>
          <w:szCs w:val="36"/>
        </w:rPr>
        <w:t>:</w:t>
      </w:r>
    </w:p>
    <w:p w14:paraId="0145B3D0" w14:textId="765B7DA5" w:rsidR="002118E3" w:rsidRPr="003D586F" w:rsidRDefault="00136515" w:rsidP="002118E3">
      <w:pPr>
        <w:pBdr>
          <w:top w:val="nil"/>
          <w:left w:val="nil"/>
          <w:bottom w:val="nil"/>
          <w:right w:val="nil"/>
          <w:between w:val="nil"/>
        </w:pBdr>
        <w:spacing w:after="0" w:line="240" w:lineRule="auto"/>
        <w:jc w:val="center"/>
        <w:rPr>
          <w:rFonts w:ascii="Cambria" w:eastAsia="Cambria" w:hAnsi="Cambria" w:cs="Cambria"/>
          <w:b/>
          <w:color w:val="000000"/>
          <w:sz w:val="36"/>
          <w:szCs w:val="36"/>
        </w:rPr>
      </w:pPr>
      <w:r w:rsidRPr="003D586F">
        <w:rPr>
          <w:rFonts w:ascii="Cambria" w:eastAsia="Cambria" w:hAnsi="Cambria" w:cs="Cambria"/>
          <w:b/>
          <w:color w:val="C00000"/>
          <w:sz w:val="36"/>
          <w:szCs w:val="36"/>
        </w:rPr>
        <w:t>5 STELLE</w:t>
      </w:r>
      <w:r w:rsidRPr="003D586F">
        <w:rPr>
          <w:rFonts w:ascii="Cambria" w:eastAsia="Cambria" w:hAnsi="Cambria" w:cs="Cambria"/>
          <w:b/>
          <w:color w:val="000000"/>
          <w:sz w:val="36"/>
          <w:szCs w:val="36"/>
        </w:rPr>
        <w:t xml:space="preserve">: </w:t>
      </w:r>
      <w:bookmarkStart w:id="1" w:name="_Hlk151558673"/>
      <w:bookmarkStart w:id="2" w:name="_Hlk146117770"/>
      <w:r w:rsidR="00026310" w:rsidRPr="003D586F">
        <w:rPr>
          <w:rFonts w:ascii="Cambria" w:eastAsia="Cambria" w:hAnsi="Cambria" w:cs="Cambria"/>
          <w:b/>
          <w:color w:val="000000"/>
          <w:sz w:val="36"/>
          <w:szCs w:val="36"/>
        </w:rPr>
        <w:t>elettriche</w:t>
      </w:r>
      <w:bookmarkEnd w:id="1"/>
      <w:r w:rsidR="00842C0D" w:rsidRPr="003D586F">
        <w:rPr>
          <w:rFonts w:ascii="Cambria" w:eastAsia="Cambria" w:hAnsi="Cambria" w:cs="Cambria"/>
          <w:b/>
          <w:color w:val="000000"/>
          <w:sz w:val="36"/>
          <w:szCs w:val="36"/>
        </w:rPr>
        <w:t xml:space="preserve"> </w:t>
      </w:r>
      <w:r w:rsidR="00FF53AB">
        <w:rPr>
          <w:rFonts w:ascii="Cambria" w:eastAsia="Cambria" w:hAnsi="Cambria" w:cs="Cambria"/>
          <w:b/>
          <w:color w:val="000000"/>
          <w:sz w:val="36"/>
          <w:szCs w:val="36"/>
        </w:rPr>
        <w:t xml:space="preserve">Jeep </w:t>
      </w:r>
      <w:proofErr w:type="spellStart"/>
      <w:r w:rsidR="00FF53AB">
        <w:rPr>
          <w:rFonts w:ascii="Cambria" w:eastAsia="Cambria" w:hAnsi="Cambria" w:cs="Cambria"/>
          <w:b/>
          <w:color w:val="000000"/>
          <w:sz w:val="36"/>
          <w:szCs w:val="36"/>
        </w:rPr>
        <w:t>Avenger</w:t>
      </w:r>
      <w:proofErr w:type="spellEnd"/>
      <w:r w:rsidR="00FF53AB">
        <w:rPr>
          <w:rFonts w:ascii="Cambria" w:eastAsia="Cambria" w:hAnsi="Cambria" w:cs="Cambria"/>
          <w:b/>
          <w:color w:val="000000"/>
          <w:sz w:val="36"/>
          <w:szCs w:val="36"/>
        </w:rPr>
        <w:t xml:space="preserve"> e Honda e:Ny1</w:t>
      </w:r>
    </w:p>
    <w:p w14:paraId="5CB7F743" w14:textId="60E549C6" w:rsidR="004D2A50" w:rsidRDefault="004300DE" w:rsidP="002118E3">
      <w:pPr>
        <w:pBdr>
          <w:top w:val="nil"/>
          <w:left w:val="nil"/>
          <w:bottom w:val="nil"/>
          <w:right w:val="nil"/>
          <w:between w:val="nil"/>
        </w:pBdr>
        <w:spacing w:after="0" w:line="240" w:lineRule="auto"/>
        <w:jc w:val="center"/>
        <w:rPr>
          <w:rFonts w:ascii="Cambria" w:eastAsia="Cambria" w:hAnsi="Cambria" w:cs="Cambria"/>
          <w:b/>
          <w:color w:val="000000"/>
          <w:sz w:val="36"/>
          <w:szCs w:val="36"/>
        </w:rPr>
      </w:pPr>
      <w:r>
        <w:rPr>
          <w:rFonts w:ascii="Cambria" w:eastAsia="Cambria" w:hAnsi="Cambria" w:cs="Cambria"/>
          <w:b/>
          <w:color w:val="C00000"/>
          <w:sz w:val="36"/>
          <w:szCs w:val="36"/>
        </w:rPr>
        <w:t>3</w:t>
      </w:r>
      <w:r w:rsidR="001756FB" w:rsidRPr="003D586F">
        <w:rPr>
          <w:rFonts w:ascii="Cambria" w:eastAsia="Cambria" w:hAnsi="Cambria" w:cs="Cambria"/>
          <w:b/>
          <w:color w:val="C00000"/>
          <w:sz w:val="36"/>
          <w:szCs w:val="36"/>
        </w:rPr>
        <w:t xml:space="preserve"> STELLE</w:t>
      </w:r>
      <w:r w:rsidR="001756FB" w:rsidRPr="003D586F">
        <w:rPr>
          <w:rFonts w:ascii="Cambria" w:eastAsia="Cambria" w:hAnsi="Cambria" w:cs="Cambria"/>
          <w:b/>
          <w:color w:val="000000"/>
          <w:sz w:val="36"/>
          <w:szCs w:val="36"/>
        </w:rPr>
        <w:t xml:space="preserve">: </w:t>
      </w:r>
      <w:r w:rsidR="00FF53AB">
        <w:rPr>
          <w:rFonts w:ascii="Cambria" w:eastAsia="Cambria" w:hAnsi="Cambria" w:cs="Cambria"/>
          <w:b/>
          <w:color w:val="000000"/>
          <w:sz w:val="36"/>
          <w:szCs w:val="36"/>
        </w:rPr>
        <w:t xml:space="preserve">Honda Civic a benzina; Mercedes Benz </w:t>
      </w:r>
      <w:r w:rsidR="00D14EC6">
        <w:rPr>
          <w:rFonts w:ascii="Cambria" w:eastAsia="Cambria" w:hAnsi="Cambria" w:cs="Cambria"/>
          <w:b/>
          <w:color w:val="000000"/>
          <w:sz w:val="36"/>
          <w:szCs w:val="36"/>
        </w:rPr>
        <w:t xml:space="preserve">GLC </w:t>
      </w:r>
      <w:r w:rsidR="0080490C">
        <w:rPr>
          <w:rFonts w:ascii="Cambria" w:eastAsia="Cambria" w:hAnsi="Cambria" w:cs="Cambria"/>
          <w:b/>
          <w:color w:val="000000"/>
          <w:sz w:val="36"/>
          <w:szCs w:val="36"/>
        </w:rPr>
        <w:t xml:space="preserve">diesel </w:t>
      </w:r>
      <w:r w:rsidR="00FF53AB">
        <w:rPr>
          <w:rFonts w:ascii="Cambria" w:eastAsia="Cambria" w:hAnsi="Cambria" w:cs="Cambria"/>
          <w:b/>
          <w:color w:val="000000"/>
          <w:sz w:val="36"/>
          <w:szCs w:val="36"/>
        </w:rPr>
        <w:t>mild-</w:t>
      </w:r>
      <w:proofErr w:type="spellStart"/>
      <w:r w:rsidR="00FF53AB">
        <w:rPr>
          <w:rFonts w:ascii="Cambria" w:eastAsia="Cambria" w:hAnsi="Cambria" w:cs="Cambria"/>
          <w:b/>
          <w:color w:val="000000"/>
          <w:sz w:val="36"/>
          <w:szCs w:val="36"/>
        </w:rPr>
        <w:t>hybrid</w:t>
      </w:r>
      <w:proofErr w:type="spellEnd"/>
      <w:r w:rsidR="00FF53AB" w:rsidRPr="00EF7AD2">
        <w:rPr>
          <w:rFonts w:ascii="Cambria" w:eastAsia="Cambria" w:hAnsi="Cambria" w:cs="Cambria"/>
          <w:b/>
          <w:color w:val="000000"/>
          <w:sz w:val="36"/>
          <w:szCs w:val="36"/>
        </w:rPr>
        <w:t xml:space="preserve">; </w:t>
      </w:r>
      <w:r w:rsidR="00EF7AD2" w:rsidRPr="00EF7AD2">
        <w:rPr>
          <w:rFonts w:ascii="Cambria" w:eastAsia="Arial" w:hAnsi="Cambria" w:cs="Arial"/>
          <w:b/>
          <w:sz w:val="36"/>
          <w:szCs w:val="36"/>
        </w:rPr>
        <w:t xml:space="preserve">Škoda </w:t>
      </w:r>
      <w:proofErr w:type="spellStart"/>
      <w:r w:rsidR="00EF7AD2" w:rsidRPr="00EF7AD2">
        <w:rPr>
          <w:rFonts w:ascii="Cambria" w:eastAsia="Arial" w:hAnsi="Cambria" w:cs="Arial"/>
          <w:b/>
          <w:sz w:val="36"/>
          <w:szCs w:val="36"/>
        </w:rPr>
        <w:t>Karoq</w:t>
      </w:r>
      <w:proofErr w:type="spellEnd"/>
      <w:r w:rsidR="00EF7AD2">
        <w:rPr>
          <w:rFonts w:ascii="Cambria" w:eastAsia="Arial" w:hAnsi="Cambria" w:cs="Arial"/>
          <w:b/>
          <w:sz w:val="36"/>
          <w:szCs w:val="36"/>
        </w:rPr>
        <w:t xml:space="preserve"> a benzina</w:t>
      </w:r>
    </w:p>
    <w:p w14:paraId="46EE3804" w14:textId="0F85753E" w:rsidR="004300DE" w:rsidRDefault="004300DE" w:rsidP="004300DE">
      <w:pPr>
        <w:pBdr>
          <w:top w:val="nil"/>
          <w:left w:val="nil"/>
          <w:bottom w:val="nil"/>
          <w:right w:val="nil"/>
          <w:between w:val="nil"/>
        </w:pBdr>
        <w:spacing w:after="0" w:line="240" w:lineRule="auto"/>
        <w:jc w:val="center"/>
        <w:rPr>
          <w:rFonts w:ascii="Cambria" w:eastAsia="Cambria" w:hAnsi="Cambria" w:cs="Cambria"/>
          <w:b/>
          <w:color w:val="000000"/>
          <w:sz w:val="36"/>
          <w:szCs w:val="36"/>
        </w:rPr>
      </w:pPr>
      <w:r>
        <w:rPr>
          <w:rFonts w:ascii="Cambria" w:eastAsia="Cambria" w:hAnsi="Cambria" w:cs="Cambria"/>
          <w:b/>
          <w:color w:val="C00000"/>
          <w:sz w:val="36"/>
          <w:szCs w:val="36"/>
        </w:rPr>
        <w:t>2</w:t>
      </w:r>
      <w:r w:rsidR="00725681">
        <w:rPr>
          <w:rFonts w:ascii="Cambria" w:eastAsia="Cambria" w:hAnsi="Cambria" w:cs="Cambria"/>
          <w:b/>
          <w:color w:val="C00000"/>
          <w:sz w:val="36"/>
          <w:szCs w:val="36"/>
        </w:rPr>
        <w:t>,5</w:t>
      </w:r>
      <w:r w:rsidRPr="003D586F">
        <w:rPr>
          <w:rFonts w:ascii="Cambria" w:eastAsia="Cambria" w:hAnsi="Cambria" w:cs="Cambria"/>
          <w:b/>
          <w:color w:val="C00000"/>
          <w:sz w:val="36"/>
          <w:szCs w:val="36"/>
        </w:rPr>
        <w:t xml:space="preserve"> STELLE</w:t>
      </w:r>
      <w:r w:rsidRPr="003D586F">
        <w:rPr>
          <w:rFonts w:ascii="Cambria" w:eastAsia="Cambria" w:hAnsi="Cambria" w:cs="Cambria"/>
          <w:b/>
          <w:color w:val="000000"/>
          <w:sz w:val="36"/>
          <w:szCs w:val="36"/>
        </w:rPr>
        <w:t xml:space="preserve">: </w:t>
      </w:r>
      <w:r w:rsidR="00725681">
        <w:rPr>
          <w:rFonts w:ascii="Cambria" w:eastAsia="Cambria" w:hAnsi="Cambria" w:cs="Cambria"/>
          <w:b/>
          <w:color w:val="000000"/>
          <w:sz w:val="36"/>
          <w:szCs w:val="36"/>
        </w:rPr>
        <w:t xml:space="preserve">MINI </w:t>
      </w:r>
      <w:proofErr w:type="spellStart"/>
      <w:r w:rsidR="00725681">
        <w:rPr>
          <w:rFonts w:ascii="Cambria" w:eastAsia="Cambria" w:hAnsi="Cambria" w:cs="Cambria"/>
          <w:b/>
          <w:color w:val="000000"/>
          <w:sz w:val="36"/>
          <w:szCs w:val="36"/>
        </w:rPr>
        <w:t>Countryman</w:t>
      </w:r>
      <w:proofErr w:type="spellEnd"/>
      <w:r>
        <w:rPr>
          <w:rFonts w:ascii="Cambria" w:eastAsia="Cambria" w:hAnsi="Cambria" w:cs="Cambria"/>
          <w:b/>
          <w:color w:val="000000"/>
          <w:sz w:val="36"/>
          <w:szCs w:val="36"/>
        </w:rPr>
        <w:t xml:space="preserve"> a benzina</w:t>
      </w:r>
    </w:p>
    <w:p w14:paraId="0DEF818D" w14:textId="29C92BE9" w:rsidR="00D64248" w:rsidRPr="003D586F" w:rsidRDefault="00D64248" w:rsidP="004300DE">
      <w:pPr>
        <w:pBdr>
          <w:top w:val="nil"/>
          <w:left w:val="nil"/>
          <w:bottom w:val="nil"/>
          <w:right w:val="nil"/>
          <w:between w:val="nil"/>
        </w:pBdr>
        <w:spacing w:after="0" w:line="240" w:lineRule="auto"/>
        <w:jc w:val="center"/>
        <w:rPr>
          <w:rFonts w:ascii="Cambria" w:eastAsia="Cambria" w:hAnsi="Cambria" w:cs="Cambria"/>
          <w:b/>
          <w:color w:val="000000"/>
          <w:sz w:val="36"/>
          <w:szCs w:val="36"/>
        </w:rPr>
      </w:pPr>
      <w:r>
        <w:rPr>
          <w:rFonts w:ascii="Cambria" w:eastAsia="Cambria" w:hAnsi="Cambria" w:cs="Cambria"/>
          <w:b/>
          <w:color w:val="C00000"/>
          <w:sz w:val="36"/>
          <w:szCs w:val="36"/>
        </w:rPr>
        <w:t>2</w:t>
      </w:r>
      <w:r w:rsidRPr="003D586F">
        <w:rPr>
          <w:rFonts w:ascii="Cambria" w:eastAsia="Cambria" w:hAnsi="Cambria" w:cs="Cambria"/>
          <w:b/>
          <w:color w:val="C00000"/>
          <w:sz w:val="36"/>
          <w:szCs w:val="36"/>
        </w:rPr>
        <w:t xml:space="preserve"> STELLE</w:t>
      </w:r>
      <w:r w:rsidRPr="003D586F">
        <w:rPr>
          <w:rFonts w:ascii="Cambria" w:eastAsia="Cambria" w:hAnsi="Cambria" w:cs="Cambria"/>
          <w:b/>
          <w:color w:val="000000"/>
          <w:sz w:val="36"/>
          <w:szCs w:val="36"/>
        </w:rPr>
        <w:t xml:space="preserve">: </w:t>
      </w:r>
      <w:r>
        <w:rPr>
          <w:rFonts w:ascii="Cambria" w:eastAsia="Cambria" w:hAnsi="Cambria" w:cs="Cambria"/>
          <w:b/>
          <w:color w:val="000000"/>
          <w:sz w:val="36"/>
          <w:szCs w:val="36"/>
        </w:rPr>
        <w:t xml:space="preserve">Subaru </w:t>
      </w:r>
      <w:proofErr w:type="spellStart"/>
      <w:r>
        <w:rPr>
          <w:rFonts w:ascii="Cambria" w:eastAsia="Cambria" w:hAnsi="Cambria" w:cs="Cambria"/>
          <w:b/>
          <w:color w:val="000000"/>
          <w:sz w:val="36"/>
          <w:szCs w:val="36"/>
        </w:rPr>
        <w:t>Crosstrek</w:t>
      </w:r>
      <w:proofErr w:type="spellEnd"/>
      <w:r>
        <w:rPr>
          <w:rFonts w:ascii="Cambria" w:eastAsia="Cambria" w:hAnsi="Cambria" w:cs="Cambria"/>
          <w:b/>
          <w:color w:val="000000"/>
          <w:sz w:val="36"/>
          <w:szCs w:val="36"/>
        </w:rPr>
        <w:t xml:space="preserve"> a benzina</w:t>
      </w:r>
    </w:p>
    <w:p w14:paraId="7932C608" w14:textId="77777777" w:rsidR="004300DE" w:rsidRPr="00A35BCA" w:rsidRDefault="004300DE" w:rsidP="002118E3">
      <w:pPr>
        <w:pBdr>
          <w:top w:val="nil"/>
          <w:left w:val="nil"/>
          <w:bottom w:val="nil"/>
          <w:right w:val="nil"/>
          <w:between w:val="nil"/>
        </w:pBdr>
        <w:spacing w:after="0" w:line="240" w:lineRule="auto"/>
        <w:jc w:val="center"/>
        <w:rPr>
          <w:rFonts w:ascii="Cambria" w:eastAsia="Cambria" w:hAnsi="Cambria" w:cs="Cambria"/>
          <w:b/>
          <w:color w:val="000000"/>
          <w:sz w:val="28"/>
          <w:szCs w:val="28"/>
        </w:rPr>
      </w:pPr>
    </w:p>
    <w:bookmarkEnd w:id="2"/>
    <w:p w14:paraId="7E9FCAA2" w14:textId="4F801382" w:rsidR="00DD48A9" w:rsidRPr="00A35BCA" w:rsidRDefault="00EF6C32" w:rsidP="00323063">
      <w:pPr>
        <w:pBdr>
          <w:top w:val="nil"/>
          <w:left w:val="nil"/>
          <w:bottom w:val="nil"/>
          <w:right w:val="nil"/>
          <w:between w:val="nil"/>
        </w:pBdr>
        <w:spacing w:after="0" w:line="240" w:lineRule="auto"/>
        <w:jc w:val="both"/>
        <w:rPr>
          <w:rFonts w:ascii="Cambria" w:eastAsia="Cambria" w:hAnsi="Cambria" w:cs="Cambria"/>
          <w:bCs/>
          <w:sz w:val="28"/>
          <w:szCs w:val="28"/>
        </w:rPr>
      </w:pPr>
      <w:r w:rsidRPr="00A35BCA">
        <w:rPr>
          <w:rFonts w:ascii="Cambria" w:eastAsia="Cambria" w:hAnsi="Cambria" w:cs="Cambria"/>
          <w:bCs/>
          <w:sz w:val="28"/>
          <w:szCs w:val="28"/>
        </w:rPr>
        <w:t>S</w:t>
      </w:r>
      <w:r w:rsidR="00FF53AB" w:rsidRPr="00A35BCA">
        <w:rPr>
          <w:rFonts w:ascii="Cambria" w:eastAsia="Cambria" w:hAnsi="Cambria" w:cs="Cambria"/>
          <w:bCs/>
          <w:sz w:val="28"/>
          <w:szCs w:val="28"/>
        </w:rPr>
        <w:t>ette</w:t>
      </w:r>
      <w:r w:rsidR="00136515" w:rsidRPr="00A35BCA">
        <w:rPr>
          <w:rFonts w:ascii="Cambria" w:eastAsia="Cambria" w:hAnsi="Cambria" w:cs="Cambria"/>
          <w:bCs/>
          <w:sz w:val="28"/>
          <w:szCs w:val="28"/>
        </w:rPr>
        <w:t xml:space="preserve"> le auto </w:t>
      </w:r>
      <w:r w:rsidR="009B2CF8" w:rsidRPr="00A35BCA">
        <w:rPr>
          <w:rFonts w:ascii="Cambria" w:eastAsia="Cambria" w:hAnsi="Cambria" w:cs="Cambria"/>
          <w:bCs/>
          <w:sz w:val="28"/>
          <w:szCs w:val="28"/>
        </w:rPr>
        <w:t>analizzate</w:t>
      </w:r>
      <w:r w:rsidR="00136515" w:rsidRPr="00A35BCA">
        <w:rPr>
          <w:rFonts w:ascii="Cambria" w:eastAsia="Cambria" w:hAnsi="Cambria" w:cs="Cambria"/>
          <w:bCs/>
          <w:sz w:val="28"/>
          <w:szCs w:val="28"/>
        </w:rPr>
        <w:t xml:space="preserve"> da Green NCAP nella </w:t>
      </w:r>
      <w:r w:rsidR="00FF53AB" w:rsidRPr="00A35BCA">
        <w:rPr>
          <w:rFonts w:ascii="Cambria" w:eastAsia="Cambria" w:hAnsi="Cambria" w:cs="Cambria"/>
          <w:bCs/>
          <w:sz w:val="28"/>
          <w:szCs w:val="28"/>
        </w:rPr>
        <w:t xml:space="preserve">quarta </w:t>
      </w:r>
      <w:r w:rsidR="00136515" w:rsidRPr="00A35BCA">
        <w:rPr>
          <w:rFonts w:ascii="Cambria" w:eastAsia="Cambria" w:hAnsi="Cambria" w:cs="Cambria"/>
          <w:bCs/>
          <w:sz w:val="28"/>
          <w:szCs w:val="28"/>
        </w:rPr>
        <w:t>serie di test del 202</w:t>
      </w:r>
      <w:r w:rsidR="002118E3" w:rsidRPr="00A35BCA">
        <w:rPr>
          <w:rFonts w:ascii="Cambria" w:eastAsia="Cambria" w:hAnsi="Cambria" w:cs="Cambria"/>
          <w:bCs/>
          <w:sz w:val="28"/>
          <w:szCs w:val="28"/>
        </w:rPr>
        <w:t>4</w:t>
      </w:r>
      <w:r w:rsidR="00136515" w:rsidRPr="00A35BCA">
        <w:rPr>
          <w:rFonts w:ascii="Cambria" w:eastAsia="Cambria" w:hAnsi="Cambria" w:cs="Cambria"/>
          <w:bCs/>
          <w:sz w:val="28"/>
          <w:szCs w:val="28"/>
        </w:rPr>
        <w:t xml:space="preserve">: </w:t>
      </w:r>
      <w:r w:rsidR="00D46359" w:rsidRPr="00A35BCA">
        <w:rPr>
          <w:rFonts w:ascii="Cambria" w:eastAsia="Cambria" w:hAnsi="Cambria" w:cs="Cambria"/>
          <w:bCs/>
          <w:sz w:val="28"/>
          <w:szCs w:val="28"/>
        </w:rPr>
        <w:t xml:space="preserve">elettriche pure </w:t>
      </w:r>
      <w:r w:rsidR="008663C6">
        <w:rPr>
          <w:rFonts w:ascii="Cambria" w:eastAsia="Cambria" w:hAnsi="Cambria" w:cs="Cambria"/>
          <w:bCs/>
          <w:sz w:val="28"/>
          <w:szCs w:val="28"/>
        </w:rPr>
        <w:t>J</w:t>
      </w:r>
      <w:r w:rsidR="00D14EC6" w:rsidRPr="00A35BCA">
        <w:rPr>
          <w:rFonts w:ascii="Cambria" w:eastAsia="Cambria" w:hAnsi="Cambria" w:cs="Cambria"/>
          <w:bCs/>
          <w:sz w:val="28"/>
          <w:szCs w:val="28"/>
        </w:rPr>
        <w:t xml:space="preserve">eep </w:t>
      </w:r>
      <w:proofErr w:type="spellStart"/>
      <w:r w:rsidR="00D14EC6" w:rsidRPr="00A35BCA">
        <w:rPr>
          <w:rFonts w:ascii="Cambria" w:eastAsia="Cambria" w:hAnsi="Cambria" w:cs="Cambria"/>
          <w:bCs/>
          <w:sz w:val="28"/>
          <w:szCs w:val="28"/>
        </w:rPr>
        <w:t>Avenger</w:t>
      </w:r>
      <w:proofErr w:type="spellEnd"/>
      <w:r w:rsidR="00D14EC6" w:rsidRPr="00A35BCA">
        <w:rPr>
          <w:rFonts w:ascii="Cambria" w:eastAsia="Cambria" w:hAnsi="Cambria" w:cs="Cambria"/>
          <w:bCs/>
          <w:sz w:val="28"/>
          <w:szCs w:val="28"/>
        </w:rPr>
        <w:t xml:space="preserve"> e Honda e:Ny1</w:t>
      </w:r>
      <w:r w:rsidRPr="00A35BCA">
        <w:rPr>
          <w:rFonts w:ascii="Cambria" w:eastAsia="Cambria" w:hAnsi="Cambria" w:cs="Cambria"/>
          <w:bCs/>
          <w:sz w:val="28"/>
          <w:szCs w:val="28"/>
        </w:rPr>
        <w:t xml:space="preserve">; alimentate a benzina, </w:t>
      </w:r>
      <w:r w:rsidR="00D14EC6" w:rsidRPr="00A35BCA">
        <w:rPr>
          <w:rFonts w:ascii="Cambria" w:eastAsia="Cambria" w:hAnsi="Cambria" w:cs="Cambria"/>
          <w:bCs/>
          <w:sz w:val="28"/>
          <w:szCs w:val="28"/>
        </w:rPr>
        <w:t xml:space="preserve">Honda Civic, </w:t>
      </w:r>
      <w:r w:rsidR="00D14EC6" w:rsidRPr="00A35BCA">
        <w:rPr>
          <w:rFonts w:ascii="Cambria" w:eastAsia="Arial" w:hAnsi="Cambria" w:cs="Arial"/>
          <w:sz w:val="28"/>
          <w:szCs w:val="28"/>
        </w:rPr>
        <w:t xml:space="preserve">Škoda </w:t>
      </w:r>
      <w:proofErr w:type="spellStart"/>
      <w:r w:rsidR="00D14EC6" w:rsidRPr="00A35BCA">
        <w:rPr>
          <w:rFonts w:ascii="Cambria" w:eastAsia="Arial" w:hAnsi="Cambria" w:cs="Arial"/>
          <w:sz w:val="28"/>
          <w:szCs w:val="28"/>
        </w:rPr>
        <w:t>Karoq</w:t>
      </w:r>
      <w:proofErr w:type="spellEnd"/>
      <w:r w:rsidR="00D14EC6" w:rsidRPr="00A35BCA">
        <w:rPr>
          <w:rFonts w:ascii="Cambria" w:eastAsia="Arial" w:hAnsi="Cambria" w:cs="Arial"/>
          <w:sz w:val="28"/>
          <w:szCs w:val="28"/>
        </w:rPr>
        <w:t xml:space="preserve">, MINI </w:t>
      </w:r>
      <w:proofErr w:type="spellStart"/>
      <w:r w:rsidR="00D14EC6" w:rsidRPr="00A35BCA">
        <w:rPr>
          <w:rFonts w:ascii="Cambria" w:eastAsia="Arial" w:hAnsi="Cambria" w:cs="Arial"/>
          <w:sz w:val="28"/>
          <w:szCs w:val="28"/>
        </w:rPr>
        <w:t>Countryman</w:t>
      </w:r>
      <w:proofErr w:type="spellEnd"/>
      <w:r w:rsidR="00D14EC6" w:rsidRPr="00A35BCA">
        <w:rPr>
          <w:rFonts w:ascii="Cambria" w:eastAsia="Arial" w:hAnsi="Cambria" w:cs="Arial"/>
          <w:sz w:val="28"/>
          <w:szCs w:val="28"/>
        </w:rPr>
        <w:t xml:space="preserve"> e Subaru </w:t>
      </w:r>
      <w:proofErr w:type="spellStart"/>
      <w:r w:rsidR="00D14EC6" w:rsidRPr="00A35BCA">
        <w:rPr>
          <w:rFonts w:ascii="Cambria" w:eastAsia="Arial" w:hAnsi="Cambria" w:cs="Arial"/>
          <w:sz w:val="28"/>
          <w:szCs w:val="28"/>
        </w:rPr>
        <w:t>Crosstrek</w:t>
      </w:r>
      <w:proofErr w:type="spellEnd"/>
      <w:r w:rsidR="00D14EC6" w:rsidRPr="00A35BCA">
        <w:rPr>
          <w:rFonts w:ascii="Cambria" w:eastAsia="Arial" w:hAnsi="Cambria" w:cs="Arial"/>
          <w:sz w:val="28"/>
          <w:szCs w:val="28"/>
        </w:rPr>
        <w:t>;</w:t>
      </w:r>
      <w:r w:rsidRPr="00A35BCA">
        <w:rPr>
          <w:rFonts w:ascii="Cambria" w:eastAsia="Cambria" w:hAnsi="Cambria" w:cs="Cambria"/>
          <w:bCs/>
          <w:sz w:val="28"/>
          <w:szCs w:val="28"/>
        </w:rPr>
        <w:t xml:space="preserve"> diesel, </w:t>
      </w:r>
      <w:r w:rsidR="00D14EC6" w:rsidRPr="00A35BCA">
        <w:rPr>
          <w:rFonts w:ascii="Cambria" w:eastAsia="Cambria" w:hAnsi="Cambria" w:cs="Cambria"/>
          <w:bCs/>
          <w:sz w:val="28"/>
          <w:szCs w:val="28"/>
        </w:rPr>
        <w:t>Mercede Benz GLC mild-</w:t>
      </w:r>
      <w:proofErr w:type="spellStart"/>
      <w:r w:rsidR="00D14EC6" w:rsidRPr="00A35BCA">
        <w:rPr>
          <w:rFonts w:ascii="Cambria" w:eastAsia="Cambria" w:hAnsi="Cambria" w:cs="Cambria"/>
          <w:bCs/>
          <w:sz w:val="28"/>
          <w:szCs w:val="28"/>
        </w:rPr>
        <w:t>hybrid</w:t>
      </w:r>
      <w:proofErr w:type="spellEnd"/>
      <w:r w:rsidR="00D14EC6" w:rsidRPr="00A35BCA">
        <w:rPr>
          <w:rFonts w:ascii="Cambria" w:eastAsia="Cambria" w:hAnsi="Cambria" w:cs="Cambria"/>
          <w:bCs/>
          <w:sz w:val="28"/>
          <w:szCs w:val="28"/>
        </w:rPr>
        <w:t>.</w:t>
      </w:r>
      <w:r w:rsidRPr="00A35BCA">
        <w:rPr>
          <w:rFonts w:ascii="Cambria" w:eastAsia="Cambria" w:hAnsi="Cambria" w:cs="Cambria"/>
          <w:bCs/>
          <w:sz w:val="28"/>
          <w:szCs w:val="28"/>
        </w:rPr>
        <w:t xml:space="preserve"> </w:t>
      </w:r>
    </w:p>
    <w:p w14:paraId="14BEA3FD" w14:textId="77777777" w:rsidR="00DD48A9" w:rsidRPr="00A35BCA" w:rsidRDefault="00DD48A9" w:rsidP="00DD48A9">
      <w:pPr>
        <w:spacing w:after="0" w:line="240" w:lineRule="auto"/>
        <w:rPr>
          <w:rFonts w:ascii="Cambria" w:eastAsia="Times New Roman" w:hAnsi="Cambria" w:cs="Times New Roman"/>
          <w:sz w:val="28"/>
          <w:szCs w:val="28"/>
        </w:rPr>
      </w:pPr>
    </w:p>
    <w:p w14:paraId="1F541342" w14:textId="2CE06DA5" w:rsidR="00FF53AB" w:rsidRPr="00A35BCA" w:rsidRDefault="00FF53AB" w:rsidP="00FF53AB">
      <w:pPr>
        <w:jc w:val="both"/>
        <w:rPr>
          <w:rFonts w:ascii="Cambria" w:eastAsia="Arial" w:hAnsi="Cambria" w:cs="Arial"/>
          <w:sz w:val="28"/>
          <w:szCs w:val="28"/>
        </w:rPr>
      </w:pPr>
      <w:r w:rsidRPr="00A35BCA">
        <w:rPr>
          <w:rFonts w:ascii="Cambria" w:eastAsia="Arial" w:hAnsi="Cambria" w:cs="Arial"/>
          <w:sz w:val="28"/>
          <w:szCs w:val="28"/>
        </w:rPr>
        <w:t xml:space="preserve">La </w:t>
      </w:r>
      <w:r w:rsidRPr="007820D0">
        <w:rPr>
          <w:rFonts w:ascii="Cambria" w:eastAsia="Arial" w:hAnsi="Cambria" w:cs="Arial"/>
          <w:b/>
          <w:bCs/>
          <w:sz w:val="28"/>
          <w:szCs w:val="28"/>
        </w:rPr>
        <w:t>Honda Civic</w:t>
      </w:r>
      <w:r w:rsidRPr="00A35BCA">
        <w:rPr>
          <w:rFonts w:ascii="Cambria" w:eastAsia="Arial" w:hAnsi="Cambria" w:cs="Arial"/>
          <w:sz w:val="28"/>
          <w:szCs w:val="28"/>
        </w:rPr>
        <w:t xml:space="preserve"> si è rivelata la scelta migliore per chi cerca un’alternativa all’elettrico. Efficiente dal punto di vista energetico e </w:t>
      </w:r>
      <w:r w:rsidR="008663C6">
        <w:rPr>
          <w:rFonts w:ascii="Cambria" w:eastAsia="Arial" w:hAnsi="Cambria" w:cs="Arial"/>
          <w:sz w:val="28"/>
          <w:szCs w:val="28"/>
        </w:rPr>
        <w:t xml:space="preserve">maggiormente </w:t>
      </w:r>
      <w:r w:rsidRPr="00A35BCA">
        <w:rPr>
          <w:rFonts w:ascii="Cambria" w:eastAsia="Arial" w:hAnsi="Cambria" w:cs="Arial"/>
          <w:sz w:val="28"/>
          <w:szCs w:val="28"/>
        </w:rPr>
        <w:t xml:space="preserve">sostenibile </w:t>
      </w:r>
      <w:r w:rsidR="008663C6">
        <w:rPr>
          <w:rFonts w:ascii="Cambria" w:eastAsia="Arial" w:hAnsi="Cambria" w:cs="Arial"/>
          <w:sz w:val="28"/>
          <w:szCs w:val="28"/>
        </w:rPr>
        <w:t xml:space="preserve">rispetto ad </w:t>
      </w:r>
      <w:r w:rsidRPr="00A35BCA">
        <w:rPr>
          <w:rFonts w:ascii="Cambria" w:eastAsia="Arial" w:hAnsi="Cambria" w:cs="Arial"/>
          <w:sz w:val="28"/>
          <w:szCs w:val="28"/>
        </w:rPr>
        <w:t>altri SUV più grandi</w:t>
      </w:r>
      <w:r w:rsidR="008663C6">
        <w:rPr>
          <w:rFonts w:ascii="Cambria" w:eastAsia="Arial" w:hAnsi="Cambria" w:cs="Arial"/>
          <w:sz w:val="28"/>
          <w:szCs w:val="28"/>
        </w:rPr>
        <w:t>,</w:t>
      </w:r>
      <w:r w:rsidRPr="00A35BCA">
        <w:rPr>
          <w:rFonts w:ascii="Cambria" w:eastAsia="Arial" w:hAnsi="Cambria" w:cs="Arial"/>
          <w:sz w:val="28"/>
          <w:szCs w:val="28"/>
        </w:rPr>
        <w:t xml:space="preserve"> </w:t>
      </w:r>
      <w:r w:rsidR="008663C6">
        <w:rPr>
          <w:rFonts w:ascii="Cambria" w:eastAsia="Arial" w:hAnsi="Cambria" w:cs="Arial"/>
          <w:sz w:val="28"/>
          <w:szCs w:val="28"/>
        </w:rPr>
        <w:t xml:space="preserve">il </w:t>
      </w:r>
      <w:r w:rsidRPr="00A35BCA">
        <w:rPr>
          <w:rFonts w:ascii="Cambria" w:eastAsia="Arial" w:hAnsi="Cambria" w:cs="Arial"/>
          <w:sz w:val="28"/>
          <w:szCs w:val="28"/>
        </w:rPr>
        <w:t xml:space="preserve">sistema completamente ibrido ha mostrato i suoi punti di forza in occasione delle prove nelle condizioni di guida reali su strada. Conquista </w:t>
      </w:r>
      <w:r w:rsidRPr="007820D0">
        <w:rPr>
          <w:rFonts w:ascii="Cambria" w:eastAsia="Arial" w:hAnsi="Cambria" w:cs="Arial"/>
          <w:b/>
          <w:bCs/>
          <w:sz w:val="28"/>
          <w:szCs w:val="28"/>
        </w:rPr>
        <w:t xml:space="preserve">3 </w:t>
      </w:r>
      <w:r w:rsidR="007820D0">
        <w:rPr>
          <w:rFonts w:ascii="Cambria" w:eastAsia="Arial" w:hAnsi="Cambria" w:cs="Arial"/>
          <w:b/>
          <w:bCs/>
          <w:sz w:val="28"/>
          <w:szCs w:val="28"/>
        </w:rPr>
        <w:t>s</w:t>
      </w:r>
      <w:r w:rsidRPr="007820D0">
        <w:rPr>
          <w:rFonts w:ascii="Cambria" w:eastAsia="Arial" w:hAnsi="Cambria" w:cs="Arial"/>
          <w:b/>
          <w:bCs/>
          <w:sz w:val="28"/>
          <w:szCs w:val="28"/>
        </w:rPr>
        <w:t xml:space="preserve">telle </w:t>
      </w:r>
      <w:r w:rsidR="007820D0">
        <w:rPr>
          <w:rFonts w:ascii="Cambria" w:eastAsia="Arial" w:hAnsi="Cambria" w:cs="Arial"/>
          <w:b/>
          <w:bCs/>
          <w:sz w:val="28"/>
          <w:szCs w:val="28"/>
        </w:rPr>
        <w:t>g</w:t>
      </w:r>
      <w:r w:rsidRPr="007820D0">
        <w:rPr>
          <w:rFonts w:ascii="Cambria" w:eastAsia="Arial" w:hAnsi="Cambria" w:cs="Arial"/>
          <w:b/>
          <w:bCs/>
          <w:sz w:val="28"/>
          <w:szCs w:val="28"/>
        </w:rPr>
        <w:t xml:space="preserve">reen </w:t>
      </w:r>
      <w:r w:rsidRPr="00A35BCA">
        <w:rPr>
          <w:rFonts w:ascii="Cambria" w:eastAsia="Arial" w:hAnsi="Cambria" w:cs="Arial"/>
          <w:sz w:val="28"/>
          <w:szCs w:val="28"/>
        </w:rPr>
        <w:t>e un punteggio medio del 56%.</w:t>
      </w:r>
    </w:p>
    <w:p w14:paraId="77738112" w14:textId="2B0E5EC1" w:rsidR="00FF53AB" w:rsidRPr="00A35BCA" w:rsidRDefault="00FF53AB" w:rsidP="00FF53AB">
      <w:pPr>
        <w:jc w:val="both"/>
        <w:rPr>
          <w:rFonts w:ascii="Cambria" w:eastAsia="Arial" w:hAnsi="Cambria" w:cs="Arial"/>
          <w:sz w:val="28"/>
          <w:szCs w:val="28"/>
        </w:rPr>
      </w:pPr>
      <w:r w:rsidRPr="00A35BCA">
        <w:rPr>
          <w:rFonts w:ascii="Cambria" w:eastAsia="Arial" w:hAnsi="Cambria" w:cs="Arial"/>
          <w:sz w:val="28"/>
          <w:szCs w:val="28"/>
        </w:rPr>
        <w:t>L’</w:t>
      </w:r>
      <w:r w:rsidR="007820D0" w:rsidRPr="007820D0">
        <w:rPr>
          <w:rFonts w:ascii="Cambria" w:eastAsia="Arial" w:hAnsi="Cambria" w:cs="Arial"/>
          <w:b/>
          <w:bCs/>
          <w:sz w:val="28"/>
          <w:szCs w:val="28"/>
        </w:rPr>
        <w:t xml:space="preserve">Honda </w:t>
      </w:r>
      <w:r w:rsidRPr="007820D0">
        <w:rPr>
          <w:rFonts w:ascii="Cambria" w:eastAsia="Arial" w:hAnsi="Cambria" w:cs="Arial"/>
          <w:b/>
          <w:bCs/>
          <w:sz w:val="28"/>
          <w:szCs w:val="28"/>
        </w:rPr>
        <w:t>e:Ny1</w:t>
      </w:r>
      <w:r w:rsidRPr="00A35BCA">
        <w:rPr>
          <w:rFonts w:ascii="Cambria" w:eastAsia="Arial" w:hAnsi="Cambria" w:cs="Arial"/>
          <w:sz w:val="28"/>
          <w:szCs w:val="28"/>
        </w:rPr>
        <w:t xml:space="preserve"> è il primo SUV elettrico del marchio, dispone di una batteria con una capacità utile di 58,7 kWh in grado di garantire un’autonomia di 380 km in normali condizioni di guida. Nonostante il consumo efficiente di energia in autostrada con 27.3 kWh/100 km, ha incontrato delle criticità durante il test a basse temperature ambientali (-7°C)</w:t>
      </w:r>
      <w:r w:rsidR="008663C6">
        <w:rPr>
          <w:rFonts w:ascii="Cambria" w:eastAsia="Arial" w:hAnsi="Cambria" w:cs="Arial"/>
          <w:sz w:val="28"/>
          <w:szCs w:val="28"/>
        </w:rPr>
        <w:t>.</w:t>
      </w:r>
      <w:r w:rsidRPr="00A35BCA">
        <w:rPr>
          <w:rFonts w:ascii="Cambria" w:eastAsia="Arial" w:hAnsi="Cambria" w:cs="Arial"/>
          <w:sz w:val="28"/>
          <w:szCs w:val="28"/>
        </w:rPr>
        <w:t xml:space="preserve"> </w:t>
      </w:r>
      <w:r w:rsidR="007820D0" w:rsidRPr="00A35BCA">
        <w:rPr>
          <w:rFonts w:ascii="Cambria" w:eastAsia="Arial" w:hAnsi="Cambria" w:cs="Arial"/>
          <w:sz w:val="28"/>
          <w:szCs w:val="28"/>
        </w:rPr>
        <w:t>Tuttavia</w:t>
      </w:r>
      <w:r w:rsidRPr="00A35BCA">
        <w:rPr>
          <w:rFonts w:ascii="Cambria" w:eastAsia="Arial" w:hAnsi="Cambria" w:cs="Arial"/>
          <w:sz w:val="28"/>
          <w:szCs w:val="28"/>
        </w:rPr>
        <w:t xml:space="preserve"> l’efficienza di ricarica del 90,2%, superiore alla media, ha contribuito positivamente alla sua valutazione ottenendo </w:t>
      </w:r>
      <w:r w:rsidRPr="007820D0">
        <w:rPr>
          <w:rFonts w:ascii="Cambria" w:eastAsia="Arial" w:hAnsi="Cambria" w:cs="Arial"/>
          <w:b/>
          <w:bCs/>
          <w:sz w:val="28"/>
          <w:szCs w:val="28"/>
        </w:rPr>
        <w:t xml:space="preserve">5 </w:t>
      </w:r>
      <w:r w:rsidR="007820D0">
        <w:rPr>
          <w:rFonts w:ascii="Cambria" w:eastAsia="Arial" w:hAnsi="Cambria" w:cs="Arial"/>
          <w:b/>
          <w:bCs/>
          <w:sz w:val="28"/>
          <w:szCs w:val="28"/>
        </w:rPr>
        <w:t>s</w:t>
      </w:r>
      <w:r w:rsidRPr="007820D0">
        <w:rPr>
          <w:rFonts w:ascii="Cambria" w:eastAsia="Arial" w:hAnsi="Cambria" w:cs="Arial"/>
          <w:b/>
          <w:bCs/>
          <w:sz w:val="28"/>
          <w:szCs w:val="28"/>
        </w:rPr>
        <w:t xml:space="preserve">telle </w:t>
      </w:r>
      <w:r w:rsidR="007820D0">
        <w:rPr>
          <w:rFonts w:ascii="Cambria" w:eastAsia="Arial" w:hAnsi="Cambria" w:cs="Arial"/>
          <w:b/>
          <w:bCs/>
          <w:sz w:val="28"/>
          <w:szCs w:val="28"/>
        </w:rPr>
        <w:t>g</w:t>
      </w:r>
      <w:r w:rsidRPr="007820D0">
        <w:rPr>
          <w:rFonts w:ascii="Cambria" w:eastAsia="Arial" w:hAnsi="Cambria" w:cs="Arial"/>
          <w:b/>
          <w:bCs/>
          <w:sz w:val="28"/>
          <w:szCs w:val="28"/>
        </w:rPr>
        <w:t>reen</w:t>
      </w:r>
      <w:r w:rsidRPr="00A35BCA">
        <w:rPr>
          <w:rFonts w:ascii="Cambria" w:eastAsia="Arial" w:hAnsi="Cambria" w:cs="Arial"/>
          <w:sz w:val="28"/>
          <w:szCs w:val="28"/>
        </w:rPr>
        <w:t xml:space="preserve"> e un punteggio medio del 94%</w:t>
      </w:r>
      <w:r w:rsidR="008663C6">
        <w:rPr>
          <w:rFonts w:ascii="Cambria" w:eastAsia="Arial" w:hAnsi="Cambria" w:cs="Arial"/>
          <w:sz w:val="28"/>
          <w:szCs w:val="28"/>
        </w:rPr>
        <w:t>.</w:t>
      </w:r>
    </w:p>
    <w:p w14:paraId="140AF434" w14:textId="082DA201" w:rsidR="00FF53AB" w:rsidRPr="00A35BCA" w:rsidRDefault="00FF53AB" w:rsidP="00FF53AB">
      <w:pPr>
        <w:jc w:val="both"/>
        <w:rPr>
          <w:rFonts w:ascii="Cambria" w:eastAsia="Arial" w:hAnsi="Cambria" w:cs="Arial"/>
          <w:sz w:val="28"/>
          <w:szCs w:val="28"/>
        </w:rPr>
      </w:pPr>
      <w:r w:rsidRPr="00A35BCA">
        <w:rPr>
          <w:rFonts w:ascii="Cambria" w:eastAsia="Arial" w:hAnsi="Cambria" w:cs="Arial"/>
          <w:sz w:val="28"/>
          <w:szCs w:val="28"/>
        </w:rPr>
        <w:t xml:space="preserve">La </w:t>
      </w:r>
      <w:r w:rsidRPr="007820D0">
        <w:rPr>
          <w:rFonts w:ascii="Cambria" w:eastAsia="Arial" w:hAnsi="Cambria" w:cs="Arial"/>
          <w:b/>
          <w:bCs/>
          <w:sz w:val="28"/>
          <w:szCs w:val="28"/>
        </w:rPr>
        <w:t xml:space="preserve">Jeep </w:t>
      </w:r>
      <w:proofErr w:type="spellStart"/>
      <w:r w:rsidRPr="007820D0">
        <w:rPr>
          <w:rFonts w:ascii="Cambria" w:eastAsia="Arial" w:hAnsi="Cambria" w:cs="Arial"/>
          <w:b/>
          <w:bCs/>
          <w:sz w:val="28"/>
          <w:szCs w:val="28"/>
        </w:rPr>
        <w:t>Avenger</w:t>
      </w:r>
      <w:proofErr w:type="spellEnd"/>
      <w:r w:rsidRPr="00A35BCA">
        <w:rPr>
          <w:rFonts w:ascii="Cambria" w:eastAsia="Arial" w:hAnsi="Cambria" w:cs="Arial"/>
          <w:sz w:val="28"/>
          <w:szCs w:val="28"/>
        </w:rPr>
        <w:t xml:space="preserve"> si è comportata bene nei test ambientali con bassi consumi energetici in tutt</w:t>
      </w:r>
      <w:r w:rsidR="008663C6">
        <w:rPr>
          <w:rFonts w:ascii="Cambria" w:eastAsia="Arial" w:hAnsi="Cambria" w:cs="Arial"/>
          <w:sz w:val="28"/>
          <w:szCs w:val="28"/>
        </w:rPr>
        <w:t>e le condizioni</w:t>
      </w:r>
      <w:r w:rsidRPr="00A35BCA">
        <w:rPr>
          <w:rFonts w:ascii="Cambria" w:eastAsia="Arial" w:hAnsi="Cambria" w:cs="Arial"/>
          <w:sz w:val="28"/>
          <w:szCs w:val="28"/>
        </w:rPr>
        <w:t xml:space="preserve">. Quelli invernali hanno evidenziato ottimi risultati con 29 kWh/100 km, consentendole di ottenere </w:t>
      </w:r>
      <w:r w:rsidRPr="007820D0">
        <w:rPr>
          <w:rFonts w:ascii="Cambria" w:eastAsia="Arial" w:hAnsi="Cambria" w:cs="Arial"/>
          <w:b/>
          <w:bCs/>
          <w:sz w:val="28"/>
          <w:szCs w:val="28"/>
        </w:rPr>
        <w:t xml:space="preserve">5 </w:t>
      </w:r>
      <w:r w:rsidR="007820D0">
        <w:rPr>
          <w:rFonts w:ascii="Cambria" w:eastAsia="Arial" w:hAnsi="Cambria" w:cs="Arial"/>
          <w:b/>
          <w:bCs/>
          <w:sz w:val="28"/>
          <w:szCs w:val="28"/>
        </w:rPr>
        <w:t>s</w:t>
      </w:r>
      <w:r w:rsidRPr="007820D0">
        <w:rPr>
          <w:rFonts w:ascii="Cambria" w:eastAsia="Arial" w:hAnsi="Cambria" w:cs="Arial"/>
          <w:b/>
          <w:bCs/>
          <w:sz w:val="28"/>
          <w:szCs w:val="28"/>
        </w:rPr>
        <w:t xml:space="preserve">telle </w:t>
      </w:r>
      <w:r w:rsidR="007820D0">
        <w:rPr>
          <w:rFonts w:ascii="Cambria" w:eastAsia="Arial" w:hAnsi="Cambria" w:cs="Arial"/>
          <w:b/>
          <w:bCs/>
          <w:sz w:val="28"/>
          <w:szCs w:val="28"/>
        </w:rPr>
        <w:t>g</w:t>
      </w:r>
      <w:r w:rsidRPr="007820D0">
        <w:rPr>
          <w:rFonts w:ascii="Cambria" w:eastAsia="Arial" w:hAnsi="Cambria" w:cs="Arial"/>
          <w:b/>
          <w:bCs/>
          <w:sz w:val="28"/>
          <w:szCs w:val="28"/>
        </w:rPr>
        <w:t>reen</w:t>
      </w:r>
      <w:r w:rsidRPr="00A35BCA">
        <w:rPr>
          <w:rFonts w:ascii="Cambria" w:eastAsia="Arial" w:hAnsi="Cambria" w:cs="Arial"/>
          <w:sz w:val="28"/>
          <w:szCs w:val="28"/>
        </w:rPr>
        <w:t xml:space="preserve"> e un punteggio medio del 97%.</w:t>
      </w:r>
    </w:p>
    <w:p w14:paraId="03472AD6" w14:textId="0C31BC49" w:rsidR="00FF53AB" w:rsidRPr="00A35BCA" w:rsidRDefault="007820D0" w:rsidP="00FF53AB">
      <w:pPr>
        <w:jc w:val="both"/>
        <w:rPr>
          <w:rFonts w:ascii="Cambria" w:eastAsia="Arial" w:hAnsi="Cambria" w:cs="Arial"/>
          <w:sz w:val="28"/>
          <w:szCs w:val="28"/>
        </w:rPr>
      </w:pPr>
      <w:r>
        <w:rPr>
          <w:rFonts w:ascii="Cambria" w:eastAsia="Arial" w:hAnsi="Cambria" w:cs="Arial"/>
          <w:sz w:val="28"/>
          <w:szCs w:val="28"/>
        </w:rPr>
        <w:lastRenderedPageBreak/>
        <w:t xml:space="preserve">La </w:t>
      </w:r>
      <w:r w:rsidR="00FF53AB" w:rsidRPr="007820D0">
        <w:rPr>
          <w:rFonts w:ascii="Cambria" w:eastAsia="Arial" w:hAnsi="Cambria" w:cs="Arial"/>
          <w:b/>
          <w:bCs/>
          <w:sz w:val="28"/>
          <w:szCs w:val="28"/>
        </w:rPr>
        <w:t>Mercedes Benz GLC</w:t>
      </w:r>
      <w:r w:rsidR="00FF53AB" w:rsidRPr="00A35BCA">
        <w:rPr>
          <w:rFonts w:ascii="Cambria" w:eastAsia="Arial" w:hAnsi="Cambria" w:cs="Arial"/>
          <w:sz w:val="28"/>
          <w:szCs w:val="28"/>
        </w:rPr>
        <w:t xml:space="preserve"> con il propulsore diesel mild-</w:t>
      </w:r>
      <w:proofErr w:type="spellStart"/>
      <w:r w:rsidR="00FF53AB" w:rsidRPr="00A35BCA">
        <w:rPr>
          <w:rFonts w:ascii="Cambria" w:eastAsia="Arial" w:hAnsi="Cambria" w:cs="Arial"/>
          <w:sz w:val="28"/>
          <w:szCs w:val="28"/>
        </w:rPr>
        <w:t>hybrid</w:t>
      </w:r>
      <w:proofErr w:type="spellEnd"/>
      <w:r w:rsidR="00FF53AB" w:rsidRPr="00A35BCA">
        <w:rPr>
          <w:rFonts w:ascii="Cambria" w:eastAsia="Arial" w:hAnsi="Cambria" w:cs="Arial"/>
          <w:sz w:val="28"/>
          <w:szCs w:val="28"/>
        </w:rPr>
        <w:t xml:space="preserve"> ha dimostrato un’eccezionale pulizia dei gas di scarico. Gli avanzati sistemi di controllo degli inquinanti</w:t>
      </w:r>
      <w:r w:rsidR="008663C6">
        <w:rPr>
          <w:rFonts w:ascii="Cambria" w:eastAsia="Arial" w:hAnsi="Cambria" w:cs="Arial"/>
          <w:sz w:val="28"/>
          <w:szCs w:val="28"/>
        </w:rPr>
        <w:t>, poi,</w:t>
      </w:r>
      <w:r w:rsidR="00FF53AB" w:rsidRPr="00A35BCA">
        <w:rPr>
          <w:rFonts w:ascii="Cambria" w:eastAsia="Arial" w:hAnsi="Cambria" w:cs="Arial"/>
          <w:sz w:val="28"/>
          <w:szCs w:val="28"/>
        </w:rPr>
        <w:t xml:space="preserve"> hanno consentito di ottenere emissioni di particolato estremamente ridotte, raggiungendo </w:t>
      </w:r>
      <w:r w:rsidR="008663C6">
        <w:rPr>
          <w:rFonts w:ascii="Cambria" w:eastAsia="Arial" w:hAnsi="Cambria" w:cs="Arial"/>
          <w:sz w:val="28"/>
          <w:szCs w:val="28"/>
        </w:rPr>
        <w:t>l</w:t>
      </w:r>
      <w:r w:rsidR="00FF53AB" w:rsidRPr="00A35BCA">
        <w:rPr>
          <w:rFonts w:ascii="Cambria" w:eastAsia="Arial" w:hAnsi="Cambria" w:cs="Arial"/>
          <w:sz w:val="28"/>
          <w:szCs w:val="28"/>
        </w:rPr>
        <w:t>ivelli di qualità dell'aria prossimi a quelli ambientali. Sebbene le vetture diesel siano</w:t>
      </w:r>
      <w:r w:rsidR="00544739" w:rsidRPr="00A35BCA">
        <w:rPr>
          <w:rFonts w:ascii="Cambria" w:eastAsia="Arial" w:hAnsi="Cambria" w:cs="Arial"/>
          <w:sz w:val="28"/>
          <w:szCs w:val="28"/>
        </w:rPr>
        <w:t>,</w:t>
      </w:r>
      <w:r w:rsidR="00FF53AB" w:rsidRPr="00A35BCA">
        <w:rPr>
          <w:rFonts w:ascii="Cambria" w:eastAsia="Arial" w:hAnsi="Cambria" w:cs="Arial"/>
          <w:sz w:val="28"/>
          <w:szCs w:val="28"/>
        </w:rPr>
        <w:t xml:space="preserve"> spesso</w:t>
      </w:r>
      <w:r w:rsidR="00544739" w:rsidRPr="00A35BCA">
        <w:rPr>
          <w:rFonts w:ascii="Cambria" w:eastAsia="Arial" w:hAnsi="Cambria" w:cs="Arial"/>
          <w:sz w:val="28"/>
          <w:szCs w:val="28"/>
        </w:rPr>
        <w:t>,</w:t>
      </w:r>
      <w:r w:rsidR="00FF53AB" w:rsidRPr="00A35BCA">
        <w:rPr>
          <w:rFonts w:ascii="Cambria" w:eastAsia="Arial" w:hAnsi="Cambria" w:cs="Arial"/>
          <w:sz w:val="28"/>
          <w:szCs w:val="28"/>
        </w:rPr>
        <w:t xml:space="preserve"> oggetto di critiche per l'inquinamento, le prestazioni della GLC dimostrano che, se progettate con accuratezza, possono avere un basso impatto ambientale. </w:t>
      </w:r>
      <w:r w:rsidR="00544739" w:rsidRPr="00A35BCA">
        <w:rPr>
          <w:rFonts w:ascii="Cambria" w:eastAsia="Arial" w:hAnsi="Cambria" w:cs="Arial"/>
          <w:sz w:val="28"/>
          <w:szCs w:val="28"/>
        </w:rPr>
        <w:t>L</w:t>
      </w:r>
      <w:r w:rsidR="00FF53AB" w:rsidRPr="00A35BCA">
        <w:rPr>
          <w:rFonts w:ascii="Cambria" w:eastAsia="Arial" w:hAnsi="Cambria" w:cs="Arial"/>
          <w:sz w:val="28"/>
          <w:szCs w:val="28"/>
        </w:rPr>
        <w:t xml:space="preserve">a Mercedes GLC ha ricevuto un punteggio medio del 55% e guadagnato </w:t>
      </w:r>
      <w:r w:rsidR="00FF53AB" w:rsidRPr="007820D0">
        <w:rPr>
          <w:rFonts w:ascii="Cambria" w:eastAsia="Arial" w:hAnsi="Cambria" w:cs="Arial"/>
          <w:b/>
          <w:bCs/>
          <w:sz w:val="28"/>
          <w:szCs w:val="28"/>
        </w:rPr>
        <w:t xml:space="preserve">3 </w:t>
      </w:r>
      <w:r>
        <w:rPr>
          <w:rFonts w:ascii="Cambria" w:eastAsia="Arial" w:hAnsi="Cambria" w:cs="Arial"/>
          <w:b/>
          <w:bCs/>
          <w:sz w:val="28"/>
          <w:szCs w:val="28"/>
        </w:rPr>
        <w:t>s</w:t>
      </w:r>
      <w:r w:rsidR="00FF53AB" w:rsidRPr="007820D0">
        <w:rPr>
          <w:rFonts w:ascii="Cambria" w:eastAsia="Arial" w:hAnsi="Cambria" w:cs="Arial"/>
          <w:b/>
          <w:bCs/>
          <w:sz w:val="28"/>
          <w:szCs w:val="28"/>
        </w:rPr>
        <w:t xml:space="preserve">telle </w:t>
      </w:r>
      <w:r>
        <w:rPr>
          <w:rFonts w:ascii="Cambria" w:eastAsia="Arial" w:hAnsi="Cambria" w:cs="Arial"/>
          <w:b/>
          <w:bCs/>
          <w:sz w:val="28"/>
          <w:szCs w:val="28"/>
        </w:rPr>
        <w:t>v</w:t>
      </w:r>
      <w:r w:rsidR="00FF53AB" w:rsidRPr="007820D0">
        <w:rPr>
          <w:rFonts w:ascii="Cambria" w:eastAsia="Arial" w:hAnsi="Cambria" w:cs="Arial"/>
          <w:b/>
          <w:bCs/>
          <w:sz w:val="28"/>
          <w:szCs w:val="28"/>
        </w:rPr>
        <w:t>erdi</w:t>
      </w:r>
      <w:r w:rsidR="00FF53AB" w:rsidRPr="00A35BCA">
        <w:rPr>
          <w:rFonts w:ascii="Cambria" w:eastAsia="Arial" w:hAnsi="Cambria" w:cs="Arial"/>
          <w:sz w:val="28"/>
          <w:szCs w:val="28"/>
        </w:rPr>
        <w:t>.</w:t>
      </w:r>
    </w:p>
    <w:p w14:paraId="5C431334" w14:textId="56F9EA2B" w:rsidR="00FF53AB" w:rsidRPr="00A35BCA" w:rsidRDefault="00FF53AB" w:rsidP="00FF53AB">
      <w:pPr>
        <w:jc w:val="both"/>
        <w:rPr>
          <w:rFonts w:ascii="Cambria" w:eastAsia="Arial" w:hAnsi="Cambria" w:cs="Arial"/>
          <w:sz w:val="28"/>
          <w:szCs w:val="28"/>
        </w:rPr>
      </w:pPr>
      <w:r w:rsidRPr="00A35BCA">
        <w:rPr>
          <w:rFonts w:ascii="Cambria" w:eastAsia="Arial" w:hAnsi="Cambria" w:cs="Arial"/>
          <w:sz w:val="28"/>
          <w:szCs w:val="28"/>
        </w:rPr>
        <w:t xml:space="preserve">La </w:t>
      </w:r>
      <w:r w:rsidRPr="007820D0">
        <w:rPr>
          <w:rFonts w:ascii="Cambria" w:eastAsia="Arial" w:hAnsi="Cambria" w:cs="Arial"/>
          <w:b/>
          <w:bCs/>
          <w:sz w:val="28"/>
          <w:szCs w:val="28"/>
        </w:rPr>
        <w:t xml:space="preserve">MINI </w:t>
      </w:r>
      <w:proofErr w:type="spellStart"/>
      <w:r w:rsidRPr="007820D0">
        <w:rPr>
          <w:rFonts w:ascii="Cambria" w:eastAsia="Arial" w:hAnsi="Cambria" w:cs="Arial"/>
          <w:b/>
          <w:bCs/>
          <w:sz w:val="28"/>
          <w:szCs w:val="28"/>
        </w:rPr>
        <w:t>Countryman</w:t>
      </w:r>
      <w:proofErr w:type="spellEnd"/>
      <w:r w:rsidR="00725681" w:rsidRPr="00A35BCA">
        <w:rPr>
          <w:rFonts w:ascii="Cambria" w:eastAsia="Arial" w:hAnsi="Cambria" w:cs="Arial"/>
          <w:sz w:val="28"/>
          <w:szCs w:val="28"/>
        </w:rPr>
        <w:t xml:space="preserve"> è un</w:t>
      </w:r>
      <w:r w:rsidR="007820D0">
        <w:rPr>
          <w:rFonts w:ascii="Cambria" w:eastAsia="Arial" w:hAnsi="Cambria" w:cs="Arial"/>
          <w:sz w:val="28"/>
          <w:szCs w:val="28"/>
        </w:rPr>
        <w:t>’</w:t>
      </w:r>
      <w:r w:rsidRPr="00A35BCA">
        <w:rPr>
          <w:rFonts w:ascii="Cambria" w:eastAsia="Arial" w:hAnsi="Cambria" w:cs="Arial"/>
          <w:sz w:val="28"/>
          <w:szCs w:val="28"/>
        </w:rPr>
        <w:t>utilitaria familiare equipaggiata con un motore a benzina turbo da 2 litri supportato da un sistema mild-</w:t>
      </w:r>
      <w:proofErr w:type="spellStart"/>
      <w:r w:rsidRPr="00A35BCA">
        <w:rPr>
          <w:rFonts w:ascii="Cambria" w:eastAsia="Arial" w:hAnsi="Cambria" w:cs="Arial"/>
          <w:sz w:val="28"/>
          <w:szCs w:val="28"/>
        </w:rPr>
        <w:t>hybrid</w:t>
      </w:r>
      <w:proofErr w:type="spellEnd"/>
      <w:r w:rsidRPr="00A35BCA">
        <w:rPr>
          <w:rFonts w:ascii="Cambria" w:eastAsia="Arial" w:hAnsi="Cambria" w:cs="Arial"/>
          <w:sz w:val="28"/>
          <w:szCs w:val="28"/>
        </w:rPr>
        <w:t xml:space="preserve"> a 48 V. </w:t>
      </w:r>
      <w:r w:rsidR="00725681" w:rsidRPr="00A35BCA">
        <w:rPr>
          <w:rFonts w:ascii="Cambria" w:eastAsia="Arial" w:hAnsi="Cambria" w:cs="Arial"/>
          <w:sz w:val="28"/>
          <w:szCs w:val="28"/>
        </w:rPr>
        <w:t xml:space="preserve">Pur ottenendo </w:t>
      </w:r>
      <w:r w:rsidRPr="00A35BCA">
        <w:rPr>
          <w:rFonts w:ascii="Cambria" w:eastAsia="Arial" w:hAnsi="Cambria" w:cs="Arial"/>
          <w:sz w:val="28"/>
          <w:szCs w:val="28"/>
        </w:rPr>
        <w:t>un punteggio insufficiente nell'indice dei suoi gas a effetto serra</w:t>
      </w:r>
      <w:r w:rsidR="00725681" w:rsidRPr="00A35BCA">
        <w:rPr>
          <w:rFonts w:ascii="Cambria" w:eastAsia="Arial" w:hAnsi="Cambria" w:cs="Arial"/>
          <w:sz w:val="28"/>
          <w:szCs w:val="28"/>
        </w:rPr>
        <w:t xml:space="preserve">, </w:t>
      </w:r>
      <w:r w:rsidRPr="00A35BCA">
        <w:rPr>
          <w:rFonts w:ascii="Cambria" w:eastAsia="Arial" w:hAnsi="Cambria" w:cs="Arial"/>
          <w:sz w:val="28"/>
          <w:szCs w:val="28"/>
        </w:rPr>
        <w:t xml:space="preserve">i valori di consumo misurati </w:t>
      </w:r>
      <w:r w:rsidR="008663C6">
        <w:rPr>
          <w:rFonts w:ascii="Cambria" w:eastAsia="Arial" w:hAnsi="Cambria" w:cs="Arial"/>
          <w:sz w:val="28"/>
          <w:szCs w:val="28"/>
        </w:rPr>
        <w:t xml:space="preserve">sono risultati molto buoni </w:t>
      </w:r>
      <w:r w:rsidRPr="00A35BCA">
        <w:rPr>
          <w:rFonts w:ascii="Cambria" w:eastAsia="Arial" w:hAnsi="Cambria" w:cs="Arial"/>
          <w:sz w:val="28"/>
          <w:szCs w:val="28"/>
        </w:rPr>
        <w:t xml:space="preserve">per un veicolo di queste dimensioni e con questo tipo di propulsione. Nel complesso la MINI ha ottenuto </w:t>
      </w:r>
      <w:r w:rsidRPr="007820D0">
        <w:rPr>
          <w:rFonts w:ascii="Cambria" w:eastAsia="Arial" w:hAnsi="Cambria" w:cs="Arial"/>
          <w:b/>
          <w:bCs/>
          <w:sz w:val="28"/>
          <w:szCs w:val="28"/>
        </w:rPr>
        <w:t>2</w:t>
      </w:r>
      <w:r w:rsidR="007820D0">
        <w:rPr>
          <w:rFonts w:ascii="Cambria" w:eastAsia="Arial" w:hAnsi="Cambria" w:cs="Arial"/>
          <w:b/>
          <w:bCs/>
          <w:sz w:val="28"/>
          <w:szCs w:val="28"/>
        </w:rPr>
        <w:t>,5</w:t>
      </w:r>
      <w:r w:rsidRPr="007820D0">
        <w:rPr>
          <w:rFonts w:ascii="Cambria" w:eastAsia="Arial" w:hAnsi="Cambria" w:cs="Arial"/>
          <w:b/>
          <w:bCs/>
          <w:sz w:val="28"/>
          <w:szCs w:val="28"/>
        </w:rPr>
        <w:t xml:space="preserve"> </w:t>
      </w:r>
      <w:r w:rsidR="007820D0">
        <w:rPr>
          <w:rFonts w:ascii="Cambria" w:eastAsia="Arial" w:hAnsi="Cambria" w:cs="Arial"/>
          <w:b/>
          <w:bCs/>
          <w:sz w:val="28"/>
          <w:szCs w:val="28"/>
        </w:rPr>
        <w:t>s</w:t>
      </w:r>
      <w:r w:rsidRPr="007820D0">
        <w:rPr>
          <w:rFonts w:ascii="Cambria" w:eastAsia="Arial" w:hAnsi="Cambria" w:cs="Arial"/>
          <w:b/>
          <w:bCs/>
          <w:sz w:val="28"/>
          <w:szCs w:val="28"/>
        </w:rPr>
        <w:t xml:space="preserve">telle </w:t>
      </w:r>
      <w:r w:rsidR="007820D0">
        <w:rPr>
          <w:rFonts w:ascii="Cambria" w:eastAsia="Arial" w:hAnsi="Cambria" w:cs="Arial"/>
          <w:b/>
          <w:bCs/>
          <w:sz w:val="28"/>
          <w:szCs w:val="28"/>
        </w:rPr>
        <w:t>v</w:t>
      </w:r>
      <w:r w:rsidRPr="007820D0">
        <w:rPr>
          <w:rFonts w:ascii="Cambria" w:eastAsia="Arial" w:hAnsi="Cambria" w:cs="Arial"/>
          <w:b/>
          <w:bCs/>
          <w:sz w:val="28"/>
          <w:szCs w:val="28"/>
        </w:rPr>
        <w:t>erdi</w:t>
      </w:r>
      <w:r w:rsidRPr="00A35BCA">
        <w:rPr>
          <w:rFonts w:ascii="Cambria" w:eastAsia="Arial" w:hAnsi="Cambria" w:cs="Arial"/>
          <w:sz w:val="28"/>
          <w:szCs w:val="28"/>
        </w:rPr>
        <w:t xml:space="preserve"> e un punteggio medio del 46%.</w:t>
      </w:r>
    </w:p>
    <w:p w14:paraId="2993D55A" w14:textId="19479B19" w:rsidR="00FF53AB" w:rsidRPr="00A35BCA" w:rsidRDefault="00FF53AB" w:rsidP="00FF53AB">
      <w:pPr>
        <w:jc w:val="both"/>
        <w:rPr>
          <w:rFonts w:ascii="Cambria" w:eastAsia="Arial" w:hAnsi="Cambria" w:cs="Arial"/>
          <w:sz w:val="28"/>
          <w:szCs w:val="28"/>
        </w:rPr>
      </w:pPr>
      <w:r w:rsidRPr="00A35BCA">
        <w:rPr>
          <w:rFonts w:ascii="Cambria" w:eastAsia="Arial" w:hAnsi="Cambria" w:cs="Arial"/>
          <w:sz w:val="28"/>
          <w:szCs w:val="28"/>
        </w:rPr>
        <w:t xml:space="preserve">Nella categoria dei SUV compatti, la </w:t>
      </w:r>
      <w:bookmarkStart w:id="3" w:name="_Hlk181889866"/>
      <w:r w:rsidRPr="007820D0">
        <w:rPr>
          <w:rFonts w:ascii="Cambria" w:eastAsia="Arial" w:hAnsi="Cambria" w:cs="Arial"/>
          <w:b/>
          <w:bCs/>
          <w:sz w:val="28"/>
          <w:szCs w:val="28"/>
        </w:rPr>
        <w:t xml:space="preserve">Škoda </w:t>
      </w:r>
      <w:proofErr w:type="spellStart"/>
      <w:r w:rsidRPr="007820D0">
        <w:rPr>
          <w:rFonts w:ascii="Cambria" w:eastAsia="Arial" w:hAnsi="Cambria" w:cs="Arial"/>
          <w:b/>
          <w:bCs/>
          <w:sz w:val="28"/>
          <w:szCs w:val="28"/>
        </w:rPr>
        <w:t>Karoq</w:t>
      </w:r>
      <w:proofErr w:type="spellEnd"/>
      <w:r w:rsidRPr="00A35BCA">
        <w:rPr>
          <w:rFonts w:ascii="Cambria" w:eastAsia="Arial" w:hAnsi="Cambria" w:cs="Arial"/>
          <w:sz w:val="28"/>
          <w:szCs w:val="28"/>
        </w:rPr>
        <w:t xml:space="preserve">, </w:t>
      </w:r>
      <w:bookmarkEnd w:id="3"/>
      <w:r w:rsidRPr="00A35BCA">
        <w:rPr>
          <w:rFonts w:ascii="Cambria" w:eastAsia="Arial" w:hAnsi="Cambria" w:cs="Arial"/>
          <w:sz w:val="28"/>
          <w:szCs w:val="28"/>
        </w:rPr>
        <w:t>equipaggiata con un motore turbo a benzina da 1,5 litri che eroga 110 kW di potenza massima, ha dimostrato una gestione affidabile degli inquinanti, lasciando poco spazio a ulteriori miglioramenti delle emissioni di particolato.</w:t>
      </w:r>
      <w:r w:rsidR="008A2CE5" w:rsidRPr="00A35BCA">
        <w:rPr>
          <w:rFonts w:ascii="Cambria" w:eastAsia="Arial" w:hAnsi="Cambria" w:cs="Arial"/>
          <w:sz w:val="28"/>
          <w:szCs w:val="28"/>
        </w:rPr>
        <w:t xml:space="preserve"> </w:t>
      </w:r>
      <w:r w:rsidRPr="00A35BCA">
        <w:rPr>
          <w:rFonts w:ascii="Cambria" w:eastAsia="Arial" w:hAnsi="Cambria" w:cs="Arial"/>
          <w:sz w:val="28"/>
          <w:szCs w:val="28"/>
        </w:rPr>
        <w:t xml:space="preserve">Complessivamente, la Škoda </w:t>
      </w:r>
      <w:proofErr w:type="spellStart"/>
      <w:r w:rsidRPr="00A35BCA">
        <w:rPr>
          <w:rFonts w:ascii="Cambria" w:eastAsia="Arial" w:hAnsi="Cambria" w:cs="Arial"/>
          <w:sz w:val="28"/>
          <w:szCs w:val="28"/>
        </w:rPr>
        <w:t>Karoq</w:t>
      </w:r>
      <w:proofErr w:type="spellEnd"/>
      <w:r w:rsidRPr="00A35BCA">
        <w:rPr>
          <w:rFonts w:ascii="Cambria" w:eastAsia="Arial" w:hAnsi="Cambria" w:cs="Arial"/>
          <w:sz w:val="28"/>
          <w:szCs w:val="28"/>
        </w:rPr>
        <w:t xml:space="preserve"> ha ottenuto un punteggio medio del 52% e si è guadagnata </w:t>
      </w:r>
      <w:r w:rsidRPr="007820D0">
        <w:rPr>
          <w:rFonts w:ascii="Cambria" w:eastAsia="Arial" w:hAnsi="Cambria" w:cs="Arial"/>
          <w:b/>
          <w:bCs/>
          <w:sz w:val="28"/>
          <w:szCs w:val="28"/>
        </w:rPr>
        <w:t xml:space="preserve">3 </w:t>
      </w:r>
      <w:r w:rsidR="007820D0">
        <w:rPr>
          <w:rFonts w:ascii="Cambria" w:eastAsia="Arial" w:hAnsi="Cambria" w:cs="Arial"/>
          <w:b/>
          <w:bCs/>
          <w:sz w:val="28"/>
          <w:szCs w:val="28"/>
        </w:rPr>
        <w:t>s</w:t>
      </w:r>
      <w:r w:rsidRPr="007820D0">
        <w:rPr>
          <w:rFonts w:ascii="Cambria" w:eastAsia="Arial" w:hAnsi="Cambria" w:cs="Arial"/>
          <w:b/>
          <w:bCs/>
          <w:sz w:val="28"/>
          <w:szCs w:val="28"/>
        </w:rPr>
        <w:t xml:space="preserve">telle </w:t>
      </w:r>
      <w:r w:rsidR="007820D0">
        <w:rPr>
          <w:rFonts w:ascii="Cambria" w:eastAsia="Arial" w:hAnsi="Cambria" w:cs="Arial"/>
          <w:b/>
          <w:bCs/>
          <w:sz w:val="28"/>
          <w:szCs w:val="28"/>
        </w:rPr>
        <w:t>v</w:t>
      </w:r>
      <w:r w:rsidRPr="007820D0">
        <w:rPr>
          <w:rFonts w:ascii="Cambria" w:eastAsia="Arial" w:hAnsi="Cambria" w:cs="Arial"/>
          <w:b/>
          <w:bCs/>
          <w:sz w:val="28"/>
          <w:szCs w:val="28"/>
        </w:rPr>
        <w:t>erdi</w:t>
      </w:r>
      <w:r w:rsidRPr="00A35BCA">
        <w:rPr>
          <w:rFonts w:ascii="Cambria" w:eastAsia="Arial" w:hAnsi="Cambria" w:cs="Arial"/>
          <w:sz w:val="28"/>
          <w:szCs w:val="28"/>
        </w:rPr>
        <w:t>.</w:t>
      </w:r>
    </w:p>
    <w:p w14:paraId="276CB86F" w14:textId="2EBC4BF9" w:rsidR="00FF53AB" w:rsidRPr="00A35BCA" w:rsidRDefault="00FF53AB" w:rsidP="00FF53AB">
      <w:pPr>
        <w:jc w:val="both"/>
        <w:rPr>
          <w:rFonts w:ascii="Cambria" w:eastAsia="Arial" w:hAnsi="Cambria" w:cs="Arial"/>
          <w:sz w:val="28"/>
          <w:szCs w:val="28"/>
        </w:rPr>
      </w:pPr>
      <w:r w:rsidRPr="00A35BCA">
        <w:rPr>
          <w:rFonts w:ascii="Cambria" w:eastAsia="Arial" w:hAnsi="Cambria" w:cs="Arial"/>
          <w:sz w:val="28"/>
          <w:szCs w:val="28"/>
        </w:rPr>
        <w:t xml:space="preserve">La </w:t>
      </w:r>
      <w:r w:rsidRPr="007820D0">
        <w:rPr>
          <w:rFonts w:ascii="Cambria" w:eastAsia="Arial" w:hAnsi="Cambria" w:cs="Arial"/>
          <w:b/>
          <w:bCs/>
          <w:sz w:val="28"/>
          <w:szCs w:val="28"/>
        </w:rPr>
        <w:t xml:space="preserve">Subaru </w:t>
      </w:r>
      <w:proofErr w:type="spellStart"/>
      <w:r w:rsidRPr="007820D0">
        <w:rPr>
          <w:rFonts w:ascii="Cambria" w:eastAsia="Arial" w:hAnsi="Cambria" w:cs="Arial"/>
          <w:b/>
          <w:bCs/>
          <w:sz w:val="28"/>
          <w:szCs w:val="28"/>
        </w:rPr>
        <w:t>Crosstrek</w:t>
      </w:r>
      <w:proofErr w:type="spellEnd"/>
      <w:r w:rsidRPr="00A35BCA">
        <w:rPr>
          <w:rFonts w:ascii="Cambria" w:eastAsia="Arial" w:hAnsi="Cambria" w:cs="Arial"/>
          <w:sz w:val="28"/>
          <w:szCs w:val="28"/>
        </w:rPr>
        <w:t xml:space="preserve"> con un motore a benzina da 2,0 litri ad aspirazione naturale</w:t>
      </w:r>
      <w:r w:rsidR="00D64248" w:rsidRPr="00A35BCA">
        <w:rPr>
          <w:rFonts w:ascii="Cambria" w:eastAsia="Arial" w:hAnsi="Cambria" w:cs="Arial"/>
          <w:sz w:val="28"/>
          <w:szCs w:val="28"/>
        </w:rPr>
        <w:t xml:space="preserve"> e</w:t>
      </w:r>
      <w:r w:rsidRPr="00A35BCA">
        <w:rPr>
          <w:rFonts w:ascii="Cambria" w:eastAsia="Arial" w:hAnsi="Cambria" w:cs="Arial"/>
          <w:sz w:val="28"/>
          <w:szCs w:val="28"/>
        </w:rPr>
        <w:t xml:space="preserve"> trazione integrale permanente</w:t>
      </w:r>
      <w:r w:rsidR="00D64248" w:rsidRPr="00A35BCA">
        <w:rPr>
          <w:rFonts w:ascii="Cambria" w:eastAsia="Arial" w:hAnsi="Cambria" w:cs="Arial"/>
          <w:sz w:val="28"/>
          <w:szCs w:val="28"/>
        </w:rPr>
        <w:t xml:space="preserve"> può contare sulla </w:t>
      </w:r>
      <w:r w:rsidRPr="00A35BCA">
        <w:rPr>
          <w:rFonts w:ascii="Cambria" w:eastAsia="Arial" w:hAnsi="Cambria" w:cs="Arial"/>
          <w:sz w:val="28"/>
          <w:szCs w:val="28"/>
        </w:rPr>
        <w:t xml:space="preserve">combinazione del tradizionale motore boxer Subaru con un sistema ibrido a 118 V, noto come e-BOXER, </w:t>
      </w:r>
      <w:r w:rsidR="00D64248" w:rsidRPr="00A35BCA">
        <w:rPr>
          <w:rFonts w:ascii="Cambria" w:eastAsia="Arial" w:hAnsi="Cambria" w:cs="Arial"/>
          <w:sz w:val="28"/>
          <w:szCs w:val="28"/>
        </w:rPr>
        <w:t xml:space="preserve">che </w:t>
      </w:r>
      <w:r w:rsidRPr="00A35BCA">
        <w:rPr>
          <w:rFonts w:ascii="Cambria" w:eastAsia="Arial" w:hAnsi="Cambria" w:cs="Arial"/>
          <w:sz w:val="28"/>
          <w:szCs w:val="28"/>
        </w:rPr>
        <w:t xml:space="preserve">supporta la guida elettrica in </w:t>
      </w:r>
      <w:r w:rsidR="008663C6">
        <w:rPr>
          <w:rFonts w:ascii="Cambria" w:eastAsia="Arial" w:hAnsi="Cambria" w:cs="Arial"/>
          <w:sz w:val="28"/>
          <w:szCs w:val="28"/>
        </w:rPr>
        <w:t xml:space="preserve">determinate </w:t>
      </w:r>
      <w:r w:rsidRPr="00A35BCA">
        <w:rPr>
          <w:rFonts w:ascii="Cambria" w:eastAsia="Arial" w:hAnsi="Cambria" w:cs="Arial"/>
          <w:sz w:val="28"/>
          <w:szCs w:val="28"/>
        </w:rPr>
        <w:t xml:space="preserve">situazioni. Nonostante i risultati positivi nel controllo degli inquinanti e nel sistema ibrido, la </w:t>
      </w:r>
      <w:proofErr w:type="spellStart"/>
      <w:r w:rsidRPr="00A35BCA">
        <w:rPr>
          <w:rFonts w:ascii="Cambria" w:eastAsia="Arial" w:hAnsi="Cambria" w:cs="Arial"/>
          <w:sz w:val="28"/>
          <w:szCs w:val="28"/>
        </w:rPr>
        <w:t>Crosstrek</w:t>
      </w:r>
      <w:proofErr w:type="spellEnd"/>
      <w:r w:rsidRPr="00A35BCA">
        <w:rPr>
          <w:rFonts w:ascii="Cambria" w:eastAsia="Arial" w:hAnsi="Cambria" w:cs="Arial"/>
          <w:sz w:val="28"/>
          <w:szCs w:val="28"/>
        </w:rPr>
        <w:t xml:space="preserve"> riesce a ottenere solo </w:t>
      </w:r>
      <w:r w:rsidRPr="007820D0">
        <w:rPr>
          <w:rFonts w:ascii="Cambria" w:eastAsia="Arial" w:hAnsi="Cambria" w:cs="Arial"/>
          <w:b/>
          <w:bCs/>
          <w:sz w:val="28"/>
          <w:szCs w:val="28"/>
        </w:rPr>
        <w:t>2 stelle verdi</w:t>
      </w:r>
      <w:r w:rsidRPr="00A35BCA">
        <w:rPr>
          <w:rFonts w:ascii="Cambria" w:eastAsia="Arial" w:hAnsi="Cambria" w:cs="Arial"/>
          <w:sz w:val="28"/>
          <w:szCs w:val="28"/>
        </w:rPr>
        <w:t xml:space="preserve"> con un punteggio medio del 39%.</w:t>
      </w:r>
    </w:p>
    <w:p w14:paraId="10EC52E5" w14:textId="5FC9B899" w:rsidR="00FF53AB" w:rsidRDefault="00564EBF" w:rsidP="00FF53AB">
      <w:pPr>
        <w:jc w:val="both"/>
        <w:rPr>
          <w:rFonts w:ascii="Cambria" w:eastAsia="Arial" w:hAnsi="Cambria" w:cs="Arial"/>
          <w:sz w:val="28"/>
          <w:szCs w:val="28"/>
        </w:rPr>
      </w:pPr>
      <w:r w:rsidRPr="00A35BCA">
        <w:rPr>
          <w:rFonts w:ascii="Cambria" w:eastAsia="Arial" w:hAnsi="Cambria" w:cs="Arial"/>
          <w:sz w:val="28"/>
          <w:szCs w:val="28"/>
        </w:rPr>
        <w:t>“</w:t>
      </w:r>
      <w:r w:rsidR="00FF53AB" w:rsidRPr="00A35BCA">
        <w:rPr>
          <w:rFonts w:ascii="Cambria" w:eastAsia="Arial" w:hAnsi="Cambria" w:cs="Arial"/>
          <w:sz w:val="28"/>
          <w:szCs w:val="28"/>
        </w:rPr>
        <w:t xml:space="preserve">In vista del 2025 Green NCAP prevede di </w:t>
      </w:r>
      <w:r w:rsidRPr="00A35BCA">
        <w:rPr>
          <w:rFonts w:ascii="Cambria" w:eastAsia="Arial" w:hAnsi="Cambria" w:cs="Arial"/>
          <w:sz w:val="28"/>
          <w:szCs w:val="28"/>
        </w:rPr>
        <w:t xml:space="preserve">dare </w:t>
      </w:r>
      <w:r w:rsidR="00FF53AB" w:rsidRPr="00A35BCA">
        <w:rPr>
          <w:rFonts w:ascii="Cambria" w:eastAsia="Arial" w:hAnsi="Cambria" w:cs="Arial"/>
          <w:sz w:val="28"/>
          <w:szCs w:val="28"/>
        </w:rPr>
        <w:t>maggior peso all'autonomia, all'efficienza nel mondo reale e al consumo di energia, concentrando</w:t>
      </w:r>
      <w:r w:rsidRPr="00A35BCA">
        <w:rPr>
          <w:rFonts w:ascii="Cambria" w:eastAsia="Arial" w:hAnsi="Cambria" w:cs="Arial"/>
          <w:sz w:val="28"/>
          <w:szCs w:val="28"/>
        </w:rPr>
        <w:t>s</w:t>
      </w:r>
      <w:r w:rsidR="00FF53AB" w:rsidRPr="00A35BCA">
        <w:rPr>
          <w:rFonts w:ascii="Cambria" w:eastAsia="Arial" w:hAnsi="Cambria" w:cs="Arial"/>
          <w:sz w:val="28"/>
          <w:szCs w:val="28"/>
        </w:rPr>
        <w:t>i su aspetti che hanno un impatto concreto sull'uso quotidiano</w:t>
      </w:r>
      <w:r w:rsidRPr="00A35BCA">
        <w:rPr>
          <w:rFonts w:ascii="Cambria" w:eastAsia="Arial" w:hAnsi="Cambria" w:cs="Arial"/>
          <w:sz w:val="28"/>
          <w:szCs w:val="28"/>
        </w:rPr>
        <w:t xml:space="preserve"> – ha commentato </w:t>
      </w:r>
      <w:r w:rsidRPr="00F2260E">
        <w:rPr>
          <w:rFonts w:ascii="Cambria" w:eastAsia="Arial" w:hAnsi="Cambria" w:cs="Arial"/>
          <w:b/>
          <w:bCs/>
          <w:sz w:val="28"/>
          <w:szCs w:val="28"/>
        </w:rPr>
        <w:t xml:space="preserve">Dr. Aleksandar </w:t>
      </w:r>
      <w:proofErr w:type="spellStart"/>
      <w:r w:rsidRPr="00F2260E">
        <w:rPr>
          <w:rFonts w:ascii="Cambria" w:eastAsia="Arial" w:hAnsi="Cambria" w:cs="Arial"/>
          <w:b/>
          <w:bCs/>
          <w:sz w:val="28"/>
          <w:szCs w:val="28"/>
        </w:rPr>
        <w:t>Damyanov</w:t>
      </w:r>
      <w:proofErr w:type="spellEnd"/>
      <w:r w:rsidRPr="00F2260E">
        <w:rPr>
          <w:rFonts w:ascii="Cambria" w:eastAsia="Arial" w:hAnsi="Cambria" w:cs="Arial"/>
          <w:b/>
          <w:bCs/>
          <w:sz w:val="28"/>
          <w:szCs w:val="28"/>
        </w:rPr>
        <w:t xml:space="preserve"> - Responsabile tecnico del Green NCAP</w:t>
      </w:r>
      <w:r w:rsidR="00FF53AB" w:rsidRPr="00A35BCA">
        <w:rPr>
          <w:rFonts w:ascii="Cambria" w:eastAsia="Arial" w:hAnsi="Cambria" w:cs="Arial"/>
          <w:sz w:val="28"/>
          <w:szCs w:val="28"/>
        </w:rPr>
        <w:t>. I risultati ottenuti evidenziano l'importanza di adottare tali protocolli, soprattutto perché le tecnologie ibride e diesel pulite hanno dimostrato di essere in grado di soddisfare i rigorosi standard previsti</w:t>
      </w:r>
      <w:r w:rsidRPr="00A35BCA">
        <w:rPr>
          <w:rFonts w:ascii="Cambria" w:eastAsia="Arial" w:hAnsi="Cambria" w:cs="Arial"/>
          <w:sz w:val="28"/>
          <w:szCs w:val="28"/>
        </w:rPr>
        <w:t>”</w:t>
      </w:r>
      <w:r w:rsidR="00FF53AB" w:rsidRPr="00A35BCA">
        <w:rPr>
          <w:rFonts w:ascii="Cambria" w:eastAsia="Arial" w:hAnsi="Cambria" w:cs="Arial"/>
          <w:sz w:val="28"/>
          <w:szCs w:val="28"/>
        </w:rPr>
        <w:t>.</w:t>
      </w:r>
    </w:p>
    <w:p w14:paraId="58BBA69D" w14:textId="77777777" w:rsidR="008663C6" w:rsidRPr="00A35BCA" w:rsidRDefault="008663C6" w:rsidP="00FF53AB">
      <w:pPr>
        <w:jc w:val="both"/>
        <w:rPr>
          <w:rFonts w:ascii="Cambria" w:eastAsia="Arial" w:hAnsi="Cambria" w:cs="Arial"/>
          <w:sz w:val="28"/>
          <w:szCs w:val="28"/>
        </w:rPr>
      </w:pPr>
    </w:p>
    <w:p w14:paraId="61F88A34" w14:textId="77777777" w:rsidR="00EB1CBF" w:rsidRPr="00DD48A9" w:rsidRDefault="00EB1CBF" w:rsidP="00DD48A9">
      <w:pPr>
        <w:spacing w:after="0" w:line="240" w:lineRule="auto"/>
        <w:jc w:val="both"/>
        <w:rPr>
          <w:rFonts w:ascii="Cambria" w:eastAsia="Times New Roman" w:hAnsi="Cambria" w:cs="Times New Roman"/>
          <w:sz w:val="26"/>
          <w:szCs w:val="26"/>
        </w:rPr>
      </w:pPr>
    </w:p>
    <w:tbl>
      <w:tblPr>
        <w:tblW w:w="0" w:type="auto"/>
        <w:tblCellMar>
          <w:top w:w="15" w:type="dxa"/>
          <w:left w:w="15" w:type="dxa"/>
          <w:bottom w:w="15" w:type="dxa"/>
          <w:right w:w="15" w:type="dxa"/>
        </w:tblCellMar>
        <w:tblLook w:val="04A0" w:firstRow="1" w:lastRow="0" w:firstColumn="1" w:lastColumn="0" w:noHBand="0" w:noVBand="1"/>
      </w:tblPr>
      <w:tblGrid>
        <w:gridCol w:w="2229"/>
        <w:gridCol w:w="2347"/>
        <w:gridCol w:w="1942"/>
        <w:gridCol w:w="1405"/>
        <w:gridCol w:w="1695"/>
      </w:tblGrid>
      <w:tr w:rsidR="00DD48A9" w:rsidRPr="00DD48A9" w14:paraId="7AFC1671" w14:textId="77777777" w:rsidTr="00DD48A9">
        <w:trPr>
          <w:trHeight w:val="65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0610E9" w14:textId="77777777" w:rsidR="00EB1CBF" w:rsidRPr="00FB5BAF" w:rsidRDefault="00DD48A9" w:rsidP="00DD48A9">
            <w:pPr>
              <w:spacing w:after="0" w:line="240" w:lineRule="auto"/>
              <w:rPr>
                <w:rFonts w:ascii="Cambria" w:eastAsia="Times New Roman" w:hAnsi="Cambria" w:cs="Arial"/>
                <w:b/>
                <w:bCs/>
                <w:color w:val="000000"/>
                <w:sz w:val="26"/>
                <w:szCs w:val="26"/>
              </w:rPr>
            </w:pPr>
            <w:r w:rsidRPr="00DD48A9">
              <w:rPr>
                <w:rFonts w:ascii="Cambria" w:eastAsia="Times New Roman" w:hAnsi="Cambria" w:cs="Times New Roman"/>
                <w:sz w:val="26"/>
                <w:szCs w:val="26"/>
              </w:rPr>
              <w:lastRenderedPageBreak/>
              <w:br/>
            </w:r>
          </w:p>
          <w:p w14:paraId="199C1C8D" w14:textId="6002FF39" w:rsidR="00DD48A9" w:rsidRPr="00DD48A9" w:rsidRDefault="00DD48A9" w:rsidP="00DD48A9">
            <w:pPr>
              <w:spacing w:after="0" w:line="240" w:lineRule="auto"/>
              <w:rPr>
                <w:rFonts w:ascii="Cambria" w:eastAsia="Times New Roman" w:hAnsi="Cambria" w:cs="Times New Roman"/>
                <w:sz w:val="26"/>
                <w:szCs w:val="26"/>
              </w:rPr>
            </w:pPr>
            <w:r w:rsidRPr="00DD48A9">
              <w:rPr>
                <w:rFonts w:ascii="Cambria" w:eastAsia="Times New Roman" w:hAnsi="Cambria" w:cs="Arial"/>
                <w:b/>
                <w:bCs/>
                <w:color w:val="000000"/>
                <w:sz w:val="26"/>
                <w:szCs w:val="26"/>
              </w:rPr>
              <w:t>Marca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FFFDC7" w14:textId="77777777" w:rsidR="00DD48A9" w:rsidRPr="00DD48A9" w:rsidRDefault="00DD48A9" w:rsidP="00DD48A9">
            <w:pPr>
              <w:spacing w:after="0" w:line="240" w:lineRule="auto"/>
              <w:rPr>
                <w:rFonts w:ascii="Cambria" w:eastAsia="Times New Roman" w:hAnsi="Cambria" w:cs="Times New Roman"/>
                <w:sz w:val="26"/>
                <w:szCs w:val="26"/>
              </w:rPr>
            </w:pPr>
            <w:r w:rsidRPr="00DD48A9">
              <w:rPr>
                <w:rFonts w:ascii="Cambria" w:eastAsia="Times New Roman" w:hAnsi="Cambria" w:cs="Arial"/>
                <w:b/>
                <w:bCs/>
                <w:color w:val="000000"/>
                <w:sz w:val="26"/>
                <w:szCs w:val="26"/>
              </w:rPr>
              <w:t>Modello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B789BE" w14:textId="0471A981" w:rsidR="00DD48A9" w:rsidRPr="00DD48A9" w:rsidRDefault="00C21C07" w:rsidP="00DD48A9">
            <w:pPr>
              <w:spacing w:after="0" w:line="240" w:lineRule="auto"/>
              <w:rPr>
                <w:rFonts w:ascii="Cambria" w:eastAsia="Times New Roman" w:hAnsi="Cambria" w:cs="Times New Roman"/>
                <w:sz w:val="26"/>
                <w:szCs w:val="26"/>
              </w:rPr>
            </w:pPr>
            <w:r>
              <w:rPr>
                <w:rFonts w:ascii="Cambria" w:eastAsia="Times New Roman" w:hAnsi="Cambria" w:cs="Arial"/>
                <w:b/>
                <w:bCs/>
                <w:color w:val="000000"/>
                <w:sz w:val="26"/>
                <w:szCs w:val="26"/>
              </w:rPr>
              <w:t>Alimentazione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2C1EAF" w14:textId="77777777" w:rsidR="00DD48A9" w:rsidRPr="00DD48A9" w:rsidRDefault="00DD48A9" w:rsidP="00DD48A9">
            <w:pPr>
              <w:spacing w:after="0" w:line="240" w:lineRule="auto"/>
              <w:rPr>
                <w:rFonts w:ascii="Cambria" w:eastAsia="Times New Roman" w:hAnsi="Cambria" w:cs="Times New Roman"/>
                <w:sz w:val="26"/>
                <w:szCs w:val="26"/>
              </w:rPr>
            </w:pPr>
            <w:r w:rsidRPr="00DD48A9">
              <w:rPr>
                <w:rFonts w:ascii="Cambria" w:eastAsia="Times New Roman" w:hAnsi="Cambria" w:cs="Arial"/>
                <w:b/>
                <w:bCs/>
                <w:color w:val="000000"/>
                <w:sz w:val="26"/>
                <w:szCs w:val="26"/>
              </w:rPr>
              <w:t>Punteggio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A1DF30" w14:textId="77777777" w:rsidR="00DD48A9" w:rsidRPr="00DD48A9" w:rsidRDefault="00DD48A9" w:rsidP="00DD48A9">
            <w:pPr>
              <w:spacing w:after="0" w:line="240" w:lineRule="auto"/>
              <w:rPr>
                <w:rFonts w:ascii="Cambria" w:eastAsia="Times New Roman" w:hAnsi="Cambria" w:cs="Times New Roman"/>
                <w:sz w:val="26"/>
                <w:szCs w:val="26"/>
              </w:rPr>
            </w:pPr>
            <w:r w:rsidRPr="00DD48A9">
              <w:rPr>
                <w:rFonts w:ascii="Cambria" w:eastAsia="Times New Roman" w:hAnsi="Cambria" w:cs="Arial"/>
                <w:b/>
                <w:bCs/>
                <w:color w:val="000000"/>
                <w:sz w:val="26"/>
                <w:szCs w:val="26"/>
              </w:rPr>
              <w:t>Risultato finale</w:t>
            </w:r>
          </w:p>
        </w:tc>
      </w:tr>
      <w:tr w:rsidR="00DD48A9" w:rsidRPr="00DD48A9" w14:paraId="43F0992A" w14:textId="77777777" w:rsidTr="00DD48A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F5DD5F" w14:textId="08A78CE8" w:rsidR="00DD48A9" w:rsidRPr="00591C5F" w:rsidRDefault="009465B7" w:rsidP="00591C5F">
            <w:pPr>
              <w:spacing w:after="0" w:line="240" w:lineRule="auto"/>
              <w:jc w:val="center"/>
              <w:rPr>
                <w:rFonts w:ascii="Cambria" w:eastAsia="Times New Roman" w:hAnsi="Cambria" w:cs="Times New Roman"/>
                <w:sz w:val="32"/>
                <w:szCs w:val="32"/>
              </w:rPr>
            </w:pPr>
            <w:r>
              <w:rPr>
                <w:rFonts w:ascii="Cambria" w:eastAsia="Times New Roman" w:hAnsi="Cambria" w:cs="Arial"/>
                <w:color w:val="000000"/>
                <w:sz w:val="32"/>
                <w:szCs w:val="32"/>
              </w:rPr>
              <w:t>JEEP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3A43C6" w14:textId="1BB05621" w:rsidR="00DD48A9" w:rsidRPr="00591C5F" w:rsidRDefault="009465B7" w:rsidP="00591C5F">
            <w:pPr>
              <w:spacing w:after="0" w:line="240" w:lineRule="auto"/>
              <w:jc w:val="center"/>
              <w:rPr>
                <w:rFonts w:ascii="Cambria" w:eastAsia="Times New Roman" w:hAnsi="Cambria" w:cs="Times New Roman"/>
                <w:b/>
                <w:bCs/>
                <w:sz w:val="32"/>
                <w:szCs w:val="32"/>
              </w:rPr>
            </w:pPr>
            <w:r>
              <w:rPr>
                <w:rFonts w:ascii="Cambria" w:hAnsi="Cambria"/>
                <w:b/>
                <w:sz w:val="32"/>
                <w:szCs w:val="32"/>
              </w:rPr>
              <w:t>AVENGER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4700F6" w14:textId="05BC93EF" w:rsidR="00DD48A9" w:rsidRPr="00591C5F" w:rsidRDefault="0050379C" w:rsidP="00591C5F">
            <w:pPr>
              <w:spacing w:after="0" w:line="240" w:lineRule="auto"/>
              <w:jc w:val="center"/>
              <w:rPr>
                <w:rFonts w:ascii="Cambria" w:eastAsia="Times New Roman" w:hAnsi="Cambria" w:cs="Times New Roman"/>
                <w:sz w:val="32"/>
                <w:szCs w:val="32"/>
              </w:rPr>
            </w:pPr>
            <w:r w:rsidRPr="00591C5F">
              <w:rPr>
                <w:rFonts w:ascii="Cambria" w:eastAsia="Times New Roman" w:hAnsi="Cambria" w:cs="Times New Roman"/>
                <w:sz w:val="32"/>
                <w:szCs w:val="32"/>
              </w:rPr>
              <w:t>elettrica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FCA4EC" w14:textId="39D839E6" w:rsidR="00DD48A9" w:rsidRPr="00591C5F" w:rsidRDefault="0050379C" w:rsidP="00591C5F">
            <w:pPr>
              <w:spacing w:after="0" w:line="240" w:lineRule="auto"/>
              <w:jc w:val="center"/>
              <w:rPr>
                <w:rFonts w:ascii="Cambria" w:eastAsia="Times New Roman" w:hAnsi="Cambria" w:cs="Times New Roman"/>
                <w:sz w:val="32"/>
                <w:szCs w:val="32"/>
              </w:rPr>
            </w:pPr>
            <w:r w:rsidRPr="00591C5F">
              <w:rPr>
                <w:rFonts w:ascii="Cambria" w:eastAsia="Times New Roman" w:hAnsi="Cambria" w:cs="Arial"/>
                <w:color w:val="000000"/>
                <w:sz w:val="32"/>
                <w:szCs w:val="32"/>
              </w:rPr>
              <w:t>97</w:t>
            </w:r>
            <w:r w:rsidR="00DD48A9" w:rsidRPr="00591C5F">
              <w:rPr>
                <w:rFonts w:ascii="Cambria" w:eastAsia="Times New Roman" w:hAnsi="Cambria" w:cs="Arial"/>
                <w:color w:val="000000"/>
                <w:sz w:val="32"/>
                <w:szCs w:val="32"/>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4FDD7B" w14:textId="23A7ABF5" w:rsidR="00DD48A9" w:rsidRPr="00591C5F" w:rsidRDefault="0050379C" w:rsidP="00591C5F">
            <w:pPr>
              <w:spacing w:after="0" w:line="240" w:lineRule="auto"/>
              <w:jc w:val="center"/>
              <w:rPr>
                <w:rFonts w:ascii="Cambria" w:eastAsia="Times New Roman" w:hAnsi="Cambria" w:cs="Times New Roman"/>
                <w:b/>
                <w:bCs/>
                <w:sz w:val="32"/>
                <w:szCs w:val="32"/>
              </w:rPr>
            </w:pPr>
            <w:r w:rsidRPr="00591C5F">
              <w:rPr>
                <w:rFonts w:ascii="Cambria" w:eastAsia="Times New Roman" w:hAnsi="Cambria" w:cs="Arial"/>
                <w:b/>
                <w:bCs/>
                <w:color w:val="000000"/>
                <w:sz w:val="32"/>
                <w:szCs w:val="32"/>
              </w:rPr>
              <w:t>5</w:t>
            </w:r>
            <w:r w:rsidR="00DD48A9" w:rsidRPr="00591C5F">
              <w:rPr>
                <w:rFonts w:ascii="Cambria" w:eastAsia="Times New Roman" w:hAnsi="Cambria" w:cs="Arial"/>
                <w:b/>
                <w:bCs/>
                <w:color w:val="000000"/>
                <w:sz w:val="32"/>
                <w:szCs w:val="32"/>
              </w:rPr>
              <w:t xml:space="preserve"> stelle</w:t>
            </w:r>
          </w:p>
        </w:tc>
      </w:tr>
      <w:tr w:rsidR="00DD48A9" w:rsidRPr="00DD48A9" w14:paraId="66401917" w14:textId="77777777" w:rsidTr="00DD48A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30C62A" w14:textId="39810679" w:rsidR="00DD48A9" w:rsidRPr="00591C5F" w:rsidRDefault="009465B7" w:rsidP="00591C5F">
            <w:pPr>
              <w:spacing w:after="0" w:line="240" w:lineRule="auto"/>
              <w:jc w:val="center"/>
              <w:rPr>
                <w:rFonts w:ascii="Cambria" w:eastAsia="Times New Roman" w:hAnsi="Cambria" w:cs="Times New Roman"/>
                <w:sz w:val="32"/>
                <w:szCs w:val="32"/>
              </w:rPr>
            </w:pPr>
            <w:r>
              <w:rPr>
                <w:rFonts w:ascii="Cambria" w:eastAsia="Times New Roman" w:hAnsi="Cambria" w:cs="Arial"/>
                <w:color w:val="000000"/>
                <w:sz w:val="32"/>
                <w:szCs w:val="32"/>
              </w:rPr>
              <w:t>e:Ny1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2EEDEE" w14:textId="4CE0DD4B" w:rsidR="00DD48A9" w:rsidRPr="00591C5F" w:rsidRDefault="009465B7" w:rsidP="00591C5F">
            <w:pPr>
              <w:spacing w:after="0" w:line="240" w:lineRule="auto"/>
              <w:jc w:val="center"/>
              <w:rPr>
                <w:rFonts w:ascii="Cambria" w:eastAsia="Times New Roman" w:hAnsi="Cambria" w:cs="Times New Roman"/>
                <w:b/>
                <w:bCs/>
                <w:sz w:val="32"/>
                <w:szCs w:val="32"/>
              </w:rPr>
            </w:pPr>
            <w:r>
              <w:rPr>
                <w:rFonts w:ascii="Cambria" w:eastAsia="Cambria" w:hAnsi="Cambria" w:cs="Cambria"/>
                <w:b/>
                <w:color w:val="000000"/>
                <w:sz w:val="32"/>
                <w:szCs w:val="32"/>
              </w:rPr>
              <w:t>HONDA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6AB7E7" w14:textId="4D982521" w:rsidR="00DD48A9" w:rsidRPr="00591C5F" w:rsidRDefault="0050379C" w:rsidP="00591C5F">
            <w:pPr>
              <w:spacing w:after="0" w:line="240" w:lineRule="auto"/>
              <w:jc w:val="center"/>
              <w:rPr>
                <w:rFonts w:ascii="Cambria" w:eastAsia="Times New Roman" w:hAnsi="Cambria" w:cs="Times New Roman"/>
                <w:sz w:val="32"/>
                <w:szCs w:val="32"/>
              </w:rPr>
            </w:pPr>
            <w:r w:rsidRPr="00591C5F">
              <w:rPr>
                <w:rFonts w:ascii="Cambria" w:eastAsia="Times New Roman" w:hAnsi="Cambria" w:cs="Arial"/>
                <w:color w:val="000000"/>
                <w:sz w:val="32"/>
                <w:szCs w:val="32"/>
              </w:rPr>
              <w:t>elettrica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1DE520" w14:textId="749FAB3D" w:rsidR="00DD48A9" w:rsidRPr="00591C5F" w:rsidRDefault="0050379C" w:rsidP="00591C5F">
            <w:pPr>
              <w:spacing w:after="0" w:line="240" w:lineRule="auto"/>
              <w:jc w:val="center"/>
              <w:rPr>
                <w:rFonts w:ascii="Cambria" w:eastAsia="Times New Roman" w:hAnsi="Cambria" w:cs="Times New Roman"/>
                <w:sz w:val="32"/>
                <w:szCs w:val="32"/>
              </w:rPr>
            </w:pPr>
            <w:r w:rsidRPr="00591C5F">
              <w:rPr>
                <w:rFonts w:ascii="Cambria" w:eastAsia="Times New Roman" w:hAnsi="Cambria" w:cs="Arial"/>
                <w:color w:val="000000"/>
                <w:sz w:val="32"/>
                <w:szCs w:val="32"/>
              </w:rPr>
              <w:t>94</w:t>
            </w:r>
            <w:r w:rsidR="00DD48A9" w:rsidRPr="00591C5F">
              <w:rPr>
                <w:rFonts w:ascii="Cambria" w:eastAsia="Times New Roman" w:hAnsi="Cambria" w:cs="Arial"/>
                <w:color w:val="000000"/>
                <w:sz w:val="32"/>
                <w:szCs w:val="32"/>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EBA5B0" w14:textId="70BACB38" w:rsidR="00DD48A9" w:rsidRPr="00591C5F" w:rsidRDefault="0050379C" w:rsidP="00591C5F">
            <w:pPr>
              <w:spacing w:after="0" w:line="240" w:lineRule="auto"/>
              <w:jc w:val="center"/>
              <w:rPr>
                <w:rFonts w:ascii="Cambria" w:eastAsia="Times New Roman" w:hAnsi="Cambria" w:cs="Times New Roman"/>
                <w:b/>
                <w:bCs/>
                <w:sz w:val="32"/>
                <w:szCs w:val="32"/>
              </w:rPr>
            </w:pPr>
            <w:r w:rsidRPr="00591C5F">
              <w:rPr>
                <w:rFonts w:ascii="Cambria" w:eastAsia="Times New Roman" w:hAnsi="Cambria" w:cs="Arial"/>
                <w:b/>
                <w:bCs/>
                <w:color w:val="000000"/>
                <w:sz w:val="32"/>
                <w:szCs w:val="32"/>
              </w:rPr>
              <w:t>5 stelle</w:t>
            </w:r>
          </w:p>
        </w:tc>
      </w:tr>
      <w:tr w:rsidR="00DD48A9" w:rsidRPr="00DD48A9" w14:paraId="211AD83C" w14:textId="77777777" w:rsidTr="00DD48A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0F847C" w14:textId="28B3AE56" w:rsidR="00DD48A9" w:rsidRPr="00591C5F" w:rsidRDefault="009465B7" w:rsidP="00591C5F">
            <w:pPr>
              <w:spacing w:after="0" w:line="240" w:lineRule="auto"/>
              <w:jc w:val="center"/>
              <w:rPr>
                <w:rFonts w:ascii="Cambria" w:eastAsia="Times New Roman" w:hAnsi="Cambria" w:cs="Times New Roman"/>
                <w:sz w:val="32"/>
                <w:szCs w:val="32"/>
              </w:rPr>
            </w:pPr>
            <w:r>
              <w:rPr>
                <w:rFonts w:ascii="Cambria" w:eastAsia="Times New Roman" w:hAnsi="Cambria" w:cs="Arial"/>
                <w:color w:val="000000"/>
                <w:sz w:val="32"/>
                <w:szCs w:val="32"/>
              </w:rPr>
              <w:t>CIVIC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5A6FED" w14:textId="1C5C7D8D" w:rsidR="00DD48A9" w:rsidRPr="00591C5F" w:rsidRDefault="009465B7" w:rsidP="00591C5F">
            <w:pPr>
              <w:spacing w:after="0" w:line="240" w:lineRule="auto"/>
              <w:jc w:val="center"/>
              <w:rPr>
                <w:rFonts w:ascii="Cambria" w:eastAsia="Times New Roman" w:hAnsi="Cambria" w:cs="Times New Roman"/>
                <w:b/>
                <w:bCs/>
                <w:sz w:val="32"/>
                <w:szCs w:val="32"/>
              </w:rPr>
            </w:pPr>
            <w:r>
              <w:rPr>
                <w:rFonts w:ascii="Cambria" w:eastAsia="Cambria" w:hAnsi="Cambria" w:cs="Cambria"/>
                <w:b/>
                <w:color w:val="000000"/>
                <w:sz w:val="32"/>
                <w:szCs w:val="32"/>
              </w:rPr>
              <w:t>HONDA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8499A3" w14:textId="7E16252B" w:rsidR="00DD48A9" w:rsidRPr="00591C5F" w:rsidRDefault="009465B7" w:rsidP="00591C5F">
            <w:pPr>
              <w:spacing w:after="0" w:line="240" w:lineRule="auto"/>
              <w:jc w:val="center"/>
              <w:rPr>
                <w:rFonts w:ascii="Cambria" w:eastAsia="Times New Roman" w:hAnsi="Cambria" w:cs="Times New Roman"/>
                <w:sz w:val="32"/>
                <w:szCs w:val="32"/>
              </w:rPr>
            </w:pPr>
            <w:r>
              <w:rPr>
                <w:rFonts w:ascii="Cambria" w:eastAsia="Times New Roman" w:hAnsi="Cambria" w:cs="Times New Roman"/>
                <w:sz w:val="32"/>
                <w:szCs w:val="32"/>
              </w:rPr>
              <w:t>benzina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06C115" w14:textId="6F14A493" w:rsidR="00DD48A9" w:rsidRPr="00591C5F" w:rsidRDefault="009465B7" w:rsidP="00591C5F">
            <w:pPr>
              <w:spacing w:after="0" w:line="240" w:lineRule="auto"/>
              <w:jc w:val="center"/>
              <w:rPr>
                <w:rFonts w:ascii="Cambria" w:eastAsia="Times New Roman" w:hAnsi="Cambria" w:cs="Times New Roman"/>
                <w:sz w:val="32"/>
                <w:szCs w:val="32"/>
              </w:rPr>
            </w:pPr>
            <w:r>
              <w:rPr>
                <w:rFonts w:ascii="Cambria" w:eastAsia="Times New Roman" w:hAnsi="Cambria" w:cs="Arial"/>
                <w:color w:val="000000"/>
                <w:sz w:val="32"/>
                <w:szCs w:val="32"/>
              </w:rPr>
              <w:t>56</w:t>
            </w:r>
            <w:r w:rsidR="00DD48A9" w:rsidRPr="00591C5F">
              <w:rPr>
                <w:rFonts w:ascii="Cambria" w:eastAsia="Times New Roman" w:hAnsi="Cambria" w:cs="Arial"/>
                <w:color w:val="000000"/>
                <w:sz w:val="32"/>
                <w:szCs w:val="32"/>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2A0552" w14:textId="7ABD34A4" w:rsidR="00DD48A9" w:rsidRPr="00591C5F" w:rsidRDefault="009465B7" w:rsidP="00591C5F">
            <w:pPr>
              <w:spacing w:after="0" w:line="240" w:lineRule="auto"/>
              <w:jc w:val="center"/>
              <w:rPr>
                <w:rFonts w:ascii="Cambria" w:eastAsia="Times New Roman" w:hAnsi="Cambria" w:cs="Times New Roman"/>
                <w:b/>
                <w:bCs/>
                <w:sz w:val="32"/>
                <w:szCs w:val="32"/>
              </w:rPr>
            </w:pPr>
            <w:r>
              <w:rPr>
                <w:rFonts w:ascii="Cambria" w:eastAsia="Times New Roman" w:hAnsi="Cambria" w:cs="Arial"/>
                <w:b/>
                <w:bCs/>
                <w:color w:val="000000"/>
                <w:sz w:val="32"/>
                <w:szCs w:val="32"/>
              </w:rPr>
              <w:t>3</w:t>
            </w:r>
            <w:r w:rsidR="00DD48A9" w:rsidRPr="00591C5F">
              <w:rPr>
                <w:rFonts w:ascii="Cambria" w:eastAsia="Times New Roman" w:hAnsi="Cambria" w:cs="Arial"/>
                <w:b/>
                <w:bCs/>
                <w:color w:val="000000"/>
                <w:sz w:val="32"/>
                <w:szCs w:val="32"/>
              </w:rPr>
              <w:t xml:space="preserve"> stelle</w:t>
            </w:r>
          </w:p>
        </w:tc>
      </w:tr>
      <w:tr w:rsidR="00DD48A9" w:rsidRPr="00DD48A9" w14:paraId="6D0687B5" w14:textId="77777777" w:rsidTr="00DD48A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E6272E" w14:textId="4F973650" w:rsidR="00DD48A9" w:rsidRPr="00591C5F" w:rsidRDefault="009465B7" w:rsidP="00591C5F">
            <w:pPr>
              <w:spacing w:after="0" w:line="240" w:lineRule="auto"/>
              <w:jc w:val="center"/>
              <w:rPr>
                <w:rFonts w:ascii="Cambria" w:eastAsia="Times New Roman" w:hAnsi="Cambria" w:cs="Times New Roman"/>
                <w:sz w:val="32"/>
                <w:szCs w:val="32"/>
              </w:rPr>
            </w:pPr>
            <w:r>
              <w:rPr>
                <w:rFonts w:ascii="Cambria" w:eastAsia="Times New Roman" w:hAnsi="Cambria" w:cs="Times New Roman"/>
                <w:sz w:val="32"/>
                <w:szCs w:val="32"/>
              </w:rPr>
              <w:t>MERCEDES BENZ</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79CEBA" w14:textId="7BCD3E94" w:rsidR="00DD48A9" w:rsidRPr="00591C5F" w:rsidRDefault="009465B7" w:rsidP="00591C5F">
            <w:pPr>
              <w:spacing w:after="0" w:line="240" w:lineRule="auto"/>
              <w:jc w:val="center"/>
              <w:rPr>
                <w:rFonts w:ascii="Cambria" w:eastAsia="Times New Roman" w:hAnsi="Cambria" w:cs="Times New Roman"/>
                <w:b/>
                <w:bCs/>
                <w:sz w:val="32"/>
                <w:szCs w:val="32"/>
              </w:rPr>
            </w:pPr>
            <w:r>
              <w:rPr>
                <w:rFonts w:ascii="Cambria" w:eastAsia="Times New Roman" w:hAnsi="Cambria" w:cs="Arial"/>
                <w:b/>
                <w:bCs/>
                <w:color w:val="000000"/>
                <w:sz w:val="32"/>
                <w:szCs w:val="32"/>
              </w:rPr>
              <w:t>GLC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FC8631" w14:textId="04CC0901" w:rsidR="00DD48A9" w:rsidRPr="00591C5F" w:rsidRDefault="00C21C07" w:rsidP="00591C5F">
            <w:pPr>
              <w:spacing w:after="0" w:line="240" w:lineRule="auto"/>
              <w:jc w:val="center"/>
              <w:rPr>
                <w:rFonts w:ascii="Cambria" w:eastAsia="Times New Roman" w:hAnsi="Cambria" w:cs="Times New Roman"/>
                <w:sz w:val="32"/>
                <w:szCs w:val="32"/>
              </w:rPr>
            </w:pPr>
            <w:r w:rsidRPr="00591C5F">
              <w:rPr>
                <w:rFonts w:ascii="Cambria" w:eastAsia="Times New Roman" w:hAnsi="Cambria" w:cs="Times New Roman"/>
                <w:sz w:val="32"/>
                <w:szCs w:val="32"/>
              </w:rPr>
              <w:t>diesel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B4F0B9" w14:textId="0934E483" w:rsidR="00DD48A9" w:rsidRPr="00591C5F" w:rsidRDefault="00C21C07" w:rsidP="00591C5F">
            <w:pPr>
              <w:spacing w:after="0" w:line="240" w:lineRule="auto"/>
              <w:jc w:val="center"/>
              <w:rPr>
                <w:rFonts w:ascii="Cambria" w:eastAsia="Times New Roman" w:hAnsi="Cambria" w:cs="Times New Roman"/>
                <w:sz w:val="32"/>
                <w:szCs w:val="32"/>
              </w:rPr>
            </w:pPr>
            <w:r w:rsidRPr="00591C5F">
              <w:rPr>
                <w:rFonts w:ascii="Cambria" w:eastAsia="Times New Roman" w:hAnsi="Cambria" w:cs="Arial"/>
                <w:color w:val="000000"/>
                <w:sz w:val="32"/>
                <w:szCs w:val="32"/>
              </w:rPr>
              <w:t>55</w:t>
            </w:r>
            <w:r w:rsidR="00DD48A9" w:rsidRPr="00591C5F">
              <w:rPr>
                <w:rFonts w:ascii="Cambria" w:eastAsia="Times New Roman" w:hAnsi="Cambria" w:cs="Arial"/>
                <w:color w:val="000000"/>
                <w:sz w:val="32"/>
                <w:szCs w:val="32"/>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83CAC4" w14:textId="7D461AA6" w:rsidR="00DD48A9" w:rsidRPr="00591C5F" w:rsidRDefault="0050379C" w:rsidP="00591C5F">
            <w:pPr>
              <w:spacing w:after="0" w:line="240" w:lineRule="auto"/>
              <w:jc w:val="center"/>
              <w:rPr>
                <w:rFonts w:ascii="Cambria" w:eastAsia="Times New Roman" w:hAnsi="Cambria" w:cs="Times New Roman"/>
                <w:b/>
                <w:bCs/>
                <w:sz w:val="32"/>
                <w:szCs w:val="32"/>
              </w:rPr>
            </w:pPr>
            <w:r w:rsidRPr="00591C5F">
              <w:rPr>
                <w:rFonts w:ascii="Cambria" w:eastAsia="Times New Roman" w:hAnsi="Cambria" w:cs="Arial"/>
                <w:b/>
                <w:bCs/>
                <w:color w:val="000000"/>
                <w:sz w:val="32"/>
                <w:szCs w:val="32"/>
              </w:rPr>
              <w:t>3 stelle</w:t>
            </w:r>
          </w:p>
        </w:tc>
      </w:tr>
      <w:tr w:rsidR="0050379C" w:rsidRPr="00DD48A9" w14:paraId="66725F47" w14:textId="77777777" w:rsidTr="00DD48A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B7A3D1" w14:textId="06F7702E" w:rsidR="0050379C" w:rsidRPr="00591C5F" w:rsidRDefault="009465B7" w:rsidP="00591C5F">
            <w:pPr>
              <w:spacing w:after="0" w:line="240" w:lineRule="auto"/>
              <w:jc w:val="center"/>
              <w:rPr>
                <w:rFonts w:ascii="Cambria" w:eastAsia="Times New Roman" w:hAnsi="Cambria" w:cs="Arial"/>
                <w:color w:val="000000"/>
                <w:sz w:val="32"/>
                <w:szCs w:val="32"/>
              </w:rPr>
            </w:pPr>
            <w:r w:rsidRPr="00A35BCA">
              <w:rPr>
                <w:rFonts w:ascii="Cambria" w:eastAsia="Arial" w:hAnsi="Cambria" w:cs="Arial"/>
                <w:sz w:val="28"/>
                <w:szCs w:val="28"/>
              </w:rPr>
              <w:t xml:space="preserve"> Š</w:t>
            </w:r>
            <w:r>
              <w:rPr>
                <w:rFonts w:ascii="Cambria" w:eastAsia="Arial" w:hAnsi="Cambria" w:cs="Arial"/>
                <w:sz w:val="28"/>
                <w:szCs w:val="28"/>
              </w:rPr>
              <w:t>KODA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146828" w14:textId="4B57718F" w:rsidR="0050379C" w:rsidRPr="00591C5F" w:rsidRDefault="009465B7" w:rsidP="00591C5F">
            <w:pPr>
              <w:spacing w:after="0" w:line="240" w:lineRule="auto"/>
              <w:jc w:val="center"/>
              <w:rPr>
                <w:rFonts w:ascii="Cambria" w:eastAsia="Times New Roman" w:hAnsi="Cambria" w:cs="Arial"/>
                <w:b/>
                <w:bCs/>
                <w:color w:val="000000"/>
                <w:sz w:val="32"/>
                <w:szCs w:val="32"/>
              </w:rPr>
            </w:pPr>
            <w:r>
              <w:rPr>
                <w:rFonts w:ascii="Cambria" w:eastAsia="Times New Roman" w:hAnsi="Cambria" w:cs="Arial"/>
                <w:b/>
                <w:bCs/>
                <w:color w:val="000000"/>
                <w:sz w:val="32"/>
                <w:szCs w:val="32"/>
              </w:rPr>
              <w:t>KAROQ</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ECC191" w14:textId="1C6B97AF" w:rsidR="0050379C" w:rsidRPr="00591C5F" w:rsidRDefault="00C21C07" w:rsidP="00591C5F">
            <w:pPr>
              <w:spacing w:after="0" w:line="240" w:lineRule="auto"/>
              <w:jc w:val="center"/>
              <w:rPr>
                <w:rFonts w:ascii="Cambria" w:eastAsia="Times New Roman" w:hAnsi="Cambria" w:cs="Times New Roman"/>
                <w:sz w:val="32"/>
                <w:szCs w:val="32"/>
              </w:rPr>
            </w:pPr>
            <w:r w:rsidRPr="00591C5F">
              <w:rPr>
                <w:rFonts w:ascii="Cambria" w:eastAsia="Times New Roman" w:hAnsi="Cambria" w:cs="Times New Roman"/>
                <w:sz w:val="32"/>
                <w:szCs w:val="32"/>
              </w:rPr>
              <w:t>benzina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CA94E5" w14:textId="11BE9F56" w:rsidR="0050379C" w:rsidRPr="00591C5F" w:rsidRDefault="00C21C07" w:rsidP="00591C5F">
            <w:pPr>
              <w:spacing w:after="0" w:line="240" w:lineRule="auto"/>
              <w:jc w:val="center"/>
              <w:rPr>
                <w:rFonts w:ascii="Cambria" w:eastAsia="Times New Roman" w:hAnsi="Cambria" w:cs="Arial"/>
                <w:color w:val="000000"/>
                <w:sz w:val="32"/>
                <w:szCs w:val="32"/>
              </w:rPr>
            </w:pPr>
            <w:r w:rsidRPr="00591C5F">
              <w:rPr>
                <w:rFonts w:ascii="Cambria" w:eastAsia="Times New Roman" w:hAnsi="Cambria" w:cs="Arial"/>
                <w:color w:val="000000"/>
                <w:sz w:val="32"/>
                <w:szCs w:val="32"/>
              </w:rPr>
              <w:t>5</w:t>
            </w:r>
            <w:r w:rsidR="009465B7">
              <w:rPr>
                <w:rFonts w:ascii="Cambria" w:eastAsia="Times New Roman" w:hAnsi="Cambria" w:cs="Arial"/>
                <w:color w:val="000000"/>
                <w:sz w:val="32"/>
                <w:szCs w:val="32"/>
              </w:rPr>
              <w:t>2</w:t>
            </w:r>
            <w:r w:rsidRPr="00591C5F">
              <w:rPr>
                <w:rFonts w:ascii="Cambria" w:eastAsia="Times New Roman" w:hAnsi="Cambria" w:cs="Arial"/>
                <w:color w:val="000000"/>
                <w:sz w:val="32"/>
                <w:szCs w:val="32"/>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ED807" w14:textId="6BD6F1A3" w:rsidR="0050379C" w:rsidRPr="00591C5F" w:rsidRDefault="0050379C" w:rsidP="00591C5F">
            <w:pPr>
              <w:spacing w:after="0" w:line="240" w:lineRule="auto"/>
              <w:jc w:val="center"/>
              <w:rPr>
                <w:rFonts w:ascii="Cambria" w:eastAsia="Times New Roman" w:hAnsi="Cambria" w:cs="Arial"/>
                <w:b/>
                <w:bCs/>
                <w:color w:val="000000"/>
                <w:sz w:val="32"/>
                <w:szCs w:val="32"/>
              </w:rPr>
            </w:pPr>
            <w:r w:rsidRPr="00591C5F">
              <w:rPr>
                <w:rFonts w:ascii="Cambria" w:eastAsia="Times New Roman" w:hAnsi="Cambria" w:cs="Arial"/>
                <w:b/>
                <w:bCs/>
                <w:color w:val="000000"/>
                <w:sz w:val="32"/>
                <w:szCs w:val="32"/>
              </w:rPr>
              <w:t>3 stelle</w:t>
            </w:r>
          </w:p>
        </w:tc>
      </w:tr>
      <w:tr w:rsidR="0050379C" w:rsidRPr="00DD48A9" w14:paraId="41BF5A9C" w14:textId="77777777" w:rsidTr="00DD48A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711023" w14:textId="7D750DE9" w:rsidR="0050379C" w:rsidRPr="00591C5F" w:rsidRDefault="009465B7" w:rsidP="00591C5F">
            <w:pPr>
              <w:spacing w:after="0" w:line="240" w:lineRule="auto"/>
              <w:jc w:val="center"/>
              <w:rPr>
                <w:rFonts w:ascii="Cambria" w:eastAsia="Times New Roman" w:hAnsi="Cambria" w:cs="Arial"/>
                <w:color w:val="000000"/>
                <w:sz w:val="32"/>
                <w:szCs w:val="32"/>
              </w:rPr>
            </w:pPr>
            <w:r>
              <w:rPr>
                <w:rFonts w:ascii="Cambria" w:eastAsia="Times New Roman" w:hAnsi="Cambria" w:cs="Arial"/>
                <w:color w:val="000000"/>
                <w:sz w:val="32"/>
                <w:szCs w:val="32"/>
              </w:rPr>
              <w:t>MINI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84BD18" w14:textId="10BA4428" w:rsidR="0050379C" w:rsidRPr="00591C5F" w:rsidRDefault="00C21C07" w:rsidP="00591C5F">
            <w:pPr>
              <w:spacing w:after="0" w:line="240" w:lineRule="auto"/>
              <w:jc w:val="center"/>
              <w:rPr>
                <w:rFonts w:ascii="Cambria" w:eastAsia="Times New Roman" w:hAnsi="Cambria" w:cs="Arial"/>
                <w:b/>
                <w:bCs/>
                <w:color w:val="000000"/>
                <w:sz w:val="32"/>
                <w:szCs w:val="32"/>
              </w:rPr>
            </w:pPr>
            <w:r w:rsidRPr="00591C5F">
              <w:rPr>
                <w:rFonts w:ascii="Cambria" w:eastAsia="Times New Roman" w:hAnsi="Cambria" w:cs="Arial"/>
                <w:b/>
                <w:bCs/>
                <w:color w:val="000000"/>
                <w:sz w:val="32"/>
                <w:szCs w:val="32"/>
              </w:rPr>
              <w:t>C</w:t>
            </w:r>
            <w:r w:rsidR="009465B7">
              <w:rPr>
                <w:rFonts w:ascii="Cambria" w:eastAsia="Times New Roman" w:hAnsi="Cambria" w:cs="Arial"/>
                <w:b/>
                <w:bCs/>
                <w:color w:val="000000"/>
                <w:sz w:val="32"/>
                <w:szCs w:val="32"/>
              </w:rPr>
              <w:t xml:space="preserve">OUNTRYMAN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572C44" w14:textId="1F77E3F2" w:rsidR="0050379C" w:rsidRPr="00591C5F" w:rsidRDefault="009465B7" w:rsidP="00591C5F">
            <w:pPr>
              <w:spacing w:after="0" w:line="240" w:lineRule="auto"/>
              <w:jc w:val="center"/>
              <w:rPr>
                <w:rFonts w:ascii="Cambria" w:eastAsia="Times New Roman" w:hAnsi="Cambria" w:cs="Times New Roman"/>
                <w:sz w:val="32"/>
                <w:szCs w:val="32"/>
              </w:rPr>
            </w:pPr>
            <w:r>
              <w:rPr>
                <w:rFonts w:ascii="Cambria" w:eastAsia="Times New Roman" w:hAnsi="Cambria" w:cs="Times New Roman"/>
                <w:sz w:val="32"/>
                <w:szCs w:val="32"/>
              </w:rPr>
              <w:t>benzina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4A11C8" w14:textId="1DA0949B" w:rsidR="0050379C" w:rsidRPr="00591C5F" w:rsidRDefault="009465B7" w:rsidP="00591C5F">
            <w:pPr>
              <w:spacing w:after="0" w:line="240" w:lineRule="auto"/>
              <w:jc w:val="center"/>
              <w:rPr>
                <w:rFonts w:ascii="Cambria" w:eastAsia="Times New Roman" w:hAnsi="Cambria" w:cs="Arial"/>
                <w:color w:val="000000"/>
                <w:sz w:val="32"/>
                <w:szCs w:val="32"/>
              </w:rPr>
            </w:pPr>
            <w:r>
              <w:rPr>
                <w:rFonts w:ascii="Cambria" w:eastAsia="Times New Roman" w:hAnsi="Cambria" w:cs="Arial"/>
                <w:color w:val="000000"/>
                <w:sz w:val="32"/>
                <w:szCs w:val="32"/>
              </w:rPr>
              <w:t>46</w:t>
            </w:r>
            <w:r w:rsidR="00C21C07" w:rsidRPr="00591C5F">
              <w:rPr>
                <w:rFonts w:ascii="Cambria" w:eastAsia="Times New Roman" w:hAnsi="Cambria" w:cs="Arial"/>
                <w:color w:val="000000"/>
                <w:sz w:val="32"/>
                <w:szCs w:val="32"/>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9900C6" w14:textId="0AF69752" w:rsidR="0050379C" w:rsidRPr="00591C5F" w:rsidRDefault="0050379C" w:rsidP="00591C5F">
            <w:pPr>
              <w:spacing w:after="0" w:line="240" w:lineRule="auto"/>
              <w:jc w:val="center"/>
              <w:rPr>
                <w:rFonts w:ascii="Cambria" w:eastAsia="Times New Roman" w:hAnsi="Cambria" w:cs="Arial"/>
                <w:b/>
                <w:bCs/>
                <w:color w:val="000000"/>
                <w:sz w:val="32"/>
                <w:szCs w:val="32"/>
              </w:rPr>
            </w:pPr>
            <w:r w:rsidRPr="00591C5F">
              <w:rPr>
                <w:rFonts w:ascii="Cambria" w:eastAsia="Times New Roman" w:hAnsi="Cambria" w:cs="Arial"/>
                <w:b/>
                <w:bCs/>
                <w:color w:val="000000"/>
                <w:sz w:val="32"/>
                <w:szCs w:val="32"/>
              </w:rPr>
              <w:t>2</w:t>
            </w:r>
            <w:r w:rsidR="009465B7">
              <w:rPr>
                <w:rFonts w:ascii="Cambria" w:eastAsia="Times New Roman" w:hAnsi="Cambria" w:cs="Arial"/>
                <w:b/>
                <w:bCs/>
                <w:color w:val="000000"/>
                <w:sz w:val="32"/>
                <w:szCs w:val="32"/>
              </w:rPr>
              <w:t>,5</w:t>
            </w:r>
            <w:r w:rsidRPr="00591C5F">
              <w:rPr>
                <w:rFonts w:ascii="Cambria" w:eastAsia="Times New Roman" w:hAnsi="Cambria" w:cs="Arial"/>
                <w:b/>
                <w:bCs/>
                <w:color w:val="000000"/>
                <w:sz w:val="32"/>
                <w:szCs w:val="32"/>
              </w:rPr>
              <w:t xml:space="preserve"> stelle</w:t>
            </w:r>
          </w:p>
        </w:tc>
      </w:tr>
      <w:tr w:rsidR="009465B7" w:rsidRPr="00DD48A9" w14:paraId="3D96C416" w14:textId="77777777" w:rsidTr="00DD48A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291A01" w14:textId="16D33F93" w:rsidR="009465B7" w:rsidRPr="00591C5F" w:rsidRDefault="009465B7" w:rsidP="00591C5F">
            <w:pPr>
              <w:spacing w:after="0" w:line="240" w:lineRule="auto"/>
              <w:jc w:val="center"/>
              <w:rPr>
                <w:rFonts w:ascii="Cambria" w:eastAsia="Times New Roman" w:hAnsi="Cambria" w:cs="Arial"/>
                <w:color w:val="000000"/>
                <w:sz w:val="32"/>
                <w:szCs w:val="32"/>
              </w:rPr>
            </w:pPr>
            <w:r>
              <w:rPr>
                <w:rFonts w:ascii="Cambria" w:eastAsia="Times New Roman" w:hAnsi="Cambria" w:cs="Arial"/>
                <w:color w:val="000000"/>
                <w:sz w:val="32"/>
                <w:szCs w:val="32"/>
              </w:rPr>
              <w:t>SUBARU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D763D0" w14:textId="3DA42B82" w:rsidR="009465B7" w:rsidRPr="00591C5F" w:rsidRDefault="009465B7" w:rsidP="00591C5F">
            <w:pPr>
              <w:spacing w:after="0" w:line="240" w:lineRule="auto"/>
              <w:jc w:val="center"/>
              <w:rPr>
                <w:rFonts w:ascii="Cambria" w:eastAsia="Times New Roman" w:hAnsi="Cambria" w:cs="Arial"/>
                <w:b/>
                <w:bCs/>
                <w:color w:val="000000"/>
                <w:sz w:val="32"/>
                <w:szCs w:val="32"/>
              </w:rPr>
            </w:pPr>
            <w:r>
              <w:rPr>
                <w:rFonts w:ascii="Cambria" w:eastAsia="Times New Roman" w:hAnsi="Cambria" w:cs="Arial"/>
                <w:b/>
                <w:bCs/>
                <w:color w:val="000000"/>
                <w:sz w:val="32"/>
                <w:szCs w:val="32"/>
              </w:rPr>
              <w:t>CROSSTREK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1D1F65" w14:textId="06E45A39" w:rsidR="009465B7" w:rsidRPr="00591C5F" w:rsidRDefault="009465B7" w:rsidP="00591C5F">
            <w:pPr>
              <w:spacing w:after="0" w:line="240" w:lineRule="auto"/>
              <w:jc w:val="center"/>
              <w:rPr>
                <w:rFonts w:ascii="Cambria" w:eastAsia="Times New Roman" w:hAnsi="Cambria" w:cs="Times New Roman"/>
                <w:sz w:val="32"/>
                <w:szCs w:val="32"/>
              </w:rPr>
            </w:pPr>
            <w:r>
              <w:rPr>
                <w:rFonts w:ascii="Cambria" w:eastAsia="Times New Roman" w:hAnsi="Cambria" w:cs="Times New Roman"/>
                <w:sz w:val="32"/>
                <w:szCs w:val="32"/>
              </w:rPr>
              <w:t>benzina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4A30D8" w14:textId="33EFD314" w:rsidR="009465B7" w:rsidRPr="00591C5F" w:rsidRDefault="009465B7" w:rsidP="00591C5F">
            <w:pPr>
              <w:spacing w:after="0" w:line="240" w:lineRule="auto"/>
              <w:jc w:val="center"/>
              <w:rPr>
                <w:rFonts w:ascii="Cambria" w:eastAsia="Times New Roman" w:hAnsi="Cambria" w:cs="Arial"/>
                <w:color w:val="000000"/>
                <w:sz w:val="32"/>
                <w:szCs w:val="32"/>
              </w:rPr>
            </w:pPr>
            <w:r>
              <w:rPr>
                <w:rFonts w:ascii="Cambria" w:eastAsia="Times New Roman" w:hAnsi="Cambria" w:cs="Arial"/>
                <w:color w:val="000000"/>
                <w:sz w:val="32"/>
                <w:szCs w:val="32"/>
              </w:rPr>
              <w:t>39%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40AF6E" w14:textId="365E9B64" w:rsidR="009465B7" w:rsidRPr="00591C5F" w:rsidRDefault="009465B7" w:rsidP="00591C5F">
            <w:pPr>
              <w:spacing w:after="0" w:line="240" w:lineRule="auto"/>
              <w:jc w:val="center"/>
              <w:rPr>
                <w:rFonts w:ascii="Cambria" w:eastAsia="Times New Roman" w:hAnsi="Cambria" w:cs="Arial"/>
                <w:b/>
                <w:bCs/>
                <w:color w:val="000000"/>
                <w:sz w:val="32"/>
                <w:szCs w:val="32"/>
              </w:rPr>
            </w:pPr>
            <w:r>
              <w:rPr>
                <w:rFonts w:ascii="Cambria" w:eastAsia="Times New Roman" w:hAnsi="Cambria" w:cs="Arial"/>
                <w:b/>
                <w:bCs/>
                <w:color w:val="000000"/>
                <w:sz w:val="32"/>
                <w:szCs w:val="32"/>
              </w:rPr>
              <w:t>2 stelle</w:t>
            </w:r>
          </w:p>
        </w:tc>
      </w:tr>
    </w:tbl>
    <w:p w14:paraId="7976E91E" w14:textId="740C0DD9" w:rsidR="002118E3" w:rsidRPr="00FB5BAF" w:rsidRDefault="002118E3" w:rsidP="00B10D3F">
      <w:pPr>
        <w:spacing w:after="240" w:line="240" w:lineRule="auto"/>
        <w:rPr>
          <w:rFonts w:ascii="Cambria" w:eastAsia="Times New Roman" w:hAnsi="Cambria" w:cs="Times New Roman"/>
          <w:sz w:val="26"/>
          <w:szCs w:val="26"/>
        </w:rPr>
      </w:pPr>
    </w:p>
    <w:p w14:paraId="06380756" w14:textId="50E5FA17" w:rsidR="002118E3" w:rsidRPr="00FB5BAF" w:rsidRDefault="002118E3" w:rsidP="002118E3">
      <w:pPr>
        <w:spacing w:after="0" w:line="240" w:lineRule="auto"/>
        <w:jc w:val="both"/>
        <w:rPr>
          <w:rFonts w:ascii="Cambria" w:eastAsia="Times New Roman" w:hAnsi="Cambria" w:cs="Times New Roman"/>
          <w:sz w:val="26"/>
          <w:szCs w:val="26"/>
        </w:rPr>
      </w:pPr>
      <w:r w:rsidRPr="00FB5BAF">
        <w:rPr>
          <w:rFonts w:ascii="Cambria" w:eastAsia="Times New Roman" w:hAnsi="Cambria" w:cs="Arial"/>
          <w:color w:val="000000"/>
          <w:sz w:val="26"/>
          <w:szCs w:val="26"/>
        </w:rPr>
        <w:t>Per i risultati completi, visitare www.greenncap.com</w:t>
      </w:r>
    </w:p>
    <w:p w14:paraId="2D2D5315" w14:textId="77777777" w:rsidR="002118E3" w:rsidRPr="00FB5BAF" w:rsidRDefault="002118E3" w:rsidP="002118E3">
      <w:pPr>
        <w:spacing w:after="0" w:line="240" w:lineRule="auto"/>
        <w:rPr>
          <w:rFonts w:ascii="Cambria" w:eastAsia="Times New Roman" w:hAnsi="Cambria" w:cs="Times New Roman"/>
          <w:sz w:val="26"/>
          <w:szCs w:val="26"/>
        </w:rPr>
      </w:pPr>
    </w:p>
    <w:p w14:paraId="2921B83C" w14:textId="77777777" w:rsidR="002118E3" w:rsidRPr="00FB5BAF" w:rsidRDefault="002118E3" w:rsidP="002118E3">
      <w:pPr>
        <w:spacing w:after="0" w:line="240" w:lineRule="auto"/>
        <w:jc w:val="both"/>
        <w:rPr>
          <w:rFonts w:ascii="Cambria" w:eastAsia="Times New Roman" w:hAnsi="Cambria" w:cs="Times New Roman"/>
          <w:i/>
          <w:iCs/>
          <w:sz w:val="26"/>
          <w:szCs w:val="26"/>
        </w:rPr>
      </w:pPr>
      <w:r w:rsidRPr="00FB5BAF">
        <w:rPr>
          <w:rFonts w:ascii="Cambria" w:eastAsia="Times New Roman" w:hAnsi="Cambria" w:cs="Arial"/>
          <w:i/>
          <w:iCs/>
          <w:color w:val="000000"/>
          <w:sz w:val="26"/>
          <w:szCs w:val="26"/>
        </w:rPr>
        <w:t>Green NCAP è un'iniziativa indipendente che promuove lo sviluppo di auto pulite, a basso consumo energetico e che causino il minor danno possibile all'ambiente.</w:t>
      </w:r>
    </w:p>
    <w:p w14:paraId="0DA5B196" w14:textId="77777777" w:rsidR="002118E3" w:rsidRPr="00FB5BAF" w:rsidRDefault="002118E3" w:rsidP="002118E3">
      <w:pPr>
        <w:spacing w:after="0" w:line="240" w:lineRule="auto"/>
        <w:jc w:val="both"/>
        <w:rPr>
          <w:rFonts w:ascii="Cambria" w:eastAsia="Times New Roman" w:hAnsi="Cambria" w:cs="Times New Roman"/>
          <w:i/>
          <w:iCs/>
          <w:sz w:val="26"/>
          <w:szCs w:val="26"/>
        </w:rPr>
      </w:pPr>
      <w:r w:rsidRPr="00FB5BAF">
        <w:rPr>
          <w:rFonts w:ascii="Cambria" w:eastAsia="Times New Roman" w:hAnsi="Cambria" w:cs="Arial"/>
          <w:i/>
          <w:iCs/>
          <w:color w:val="000000"/>
          <w:sz w:val="26"/>
          <w:szCs w:val="26"/>
        </w:rPr>
        <w:t>Green NCAP utilizza un'ampia gamma di test per affrontare i difetti nei test di approvazione e, attraverso le informazioni ai consumatori, premia quei produttori i cui veicoli vanno oltre i requisiti minimi e offrono prestazioni eccellenti, robuste e reali.</w:t>
      </w:r>
    </w:p>
    <w:p w14:paraId="289A8E87" w14:textId="77777777" w:rsidR="002118E3" w:rsidRPr="00FB5BAF" w:rsidRDefault="002118E3" w:rsidP="002118E3">
      <w:pPr>
        <w:spacing w:after="0" w:line="240" w:lineRule="auto"/>
        <w:jc w:val="both"/>
        <w:rPr>
          <w:rFonts w:ascii="Cambria" w:eastAsia="Times New Roman" w:hAnsi="Cambria" w:cs="Times New Roman"/>
          <w:i/>
          <w:iCs/>
          <w:sz w:val="26"/>
          <w:szCs w:val="26"/>
        </w:rPr>
      </w:pPr>
      <w:r w:rsidRPr="00FB5BAF">
        <w:rPr>
          <w:rFonts w:ascii="Cambria" w:eastAsia="Times New Roman" w:hAnsi="Cambria" w:cs="Arial"/>
          <w:i/>
          <w:iCs/>
          <w:color w:val="000000"/>
          <w:sz w:val="26"/>
          <w:szCs w:val="26"/>
        </w:rPr>
        <w:t>Riteniamo che i consumatori debbano essere adeguatamente informati sul consumo energetico e sulle relative emissioni di gas serra del veicolo di loro scelta.</w:t>
      </w:r>
    </w:p>
    <w:sectPr w:rsidR="002118E3" w:rsidRPr="00FB5BAF">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76BBE"/>
    <w:multiLevelType w:val="multilevel"/>
    <w:tmpl w:val="33940D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30387C"/>
    <w:multiLevelType w:val="multilevel"/>
    <w:tmpl w:val="4B64B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76079482">
    <w:abstractNumId w:val="0"/>
  </w:num>
  <w:num w:numId="2" w16cid:durableId="2118788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987"/>
    <w:rsid w:val="00026310"/>
    <w:rsid w:val="00047641"/>
    <w:rsid w:val="00047699"/>
    <w:rsid w:val="0006114D"/>
    <w:rsid w:val="000A534E"/>
    <w:rsid w:val="000A6FB7"/>
    <w:rsid w:val="000C005F"/>
    <w:rsid w:val="001014AB"/>
    <w:rsid w:val="00136515"/>
    <w:rsid w:val="00144555"/>
    <w:rsid w:val="00150654"/>
    <w:rsid w:val="00150809"/>
    <w:rsid w:val="001738AF"/>
    <w:rsid w:val="001756FB"/>
    <w:rsid w:val="00192987"/>
    <w:rsid w:val="001A2A2A"/>
    <w:rsid w:val="001E751F"/>
    <w:rsid w:val="00206927"/>
    <w:rsid w:val="002118E3"/>
    <w:rsid w:val="00224BFB"/>
    <w:rsid w:val="00232D86"/>
    <w:rsid w:val="00242361"/>
    <w:rsid w:val="00253CD4"/>
    <w:rsid w:val="00270194"/>
    <w:rsid w:val="00274477"/>
    <w:rsid w:val="00292163"/>
    <w:rsid w:val="002926CA"/>
    <w:rsid w:val="002979D1"/>
    <w:rsid w:val="002E2ABE"/>
    <w:rsid w:val="003043E7"/>
    <w:rsid w:val="00313DA4"/>
    <w:rsid w:val="00322D39"/>
    <w:rsid w:val="00323063"/>
    <w:rsid w:val="00332192"/>
    <w:rsid w:val="003A59A2"/>
    <w:rsid w:val="003C766F"/>
    <w:rsid w:val="003D586F"/>
    <w:rsid w:val="003F3561"/>
    <w:rsid w:val="004213FF"/>
    <w:rsid w:val="004300DE"/>
    <w:rsid w:val="0047709B"/>
    <w:rsid w:val="00480A77"/>
    <w:rsid w:val="004C1668"/>
    <w:rsid w:val="004D2A50"/>
    <w:rsid w:val="0050379C"/>
    <w:rsid w:val="00544739"/>
    <w:rsid w:val="0054690C"/>
    <w:rsid w:val="0055398D"/>
    <w:rsid w:val="00564EBF"/>
    <w:rsid w:val="00572763"/>
    <w:rsid w:val="00591C5F"/>
    <w:rsid w:val="0059522F"/>
    <w:rsid w:val="005978DA"/>
    <w:rsid w:val="005A53DA"/>
    <w:rsid w:val="005C13DE"/>
    <w:rsid w:val="005E40FA"/>
    <w:rsid w:val="005F4814"/>
    <w:rsid w:val="00601FB1"/>
    <w:rsid w:val="00602145"/>
    <w:rsid w:val="0062267C"/>
    <w:rsid w:val="00643289"/>
    <w:rsid w:val="00670E87"/>
    <w:rsid w:val="006A06DC"/>
    <w:rsid w:val="006A3B8E"/>
    <w:rsid w:val="006A6E88"/>
    <w:rsid w:val="006B2EBA"/>
    <w:rsid w:val="006B36D6"/>
    <w:rsid w:val="006B3AD7"/>
    <w:rsid w:val="006C45B2"/>
    <w:rsid w:val="006D386D"/>
    <w:rsid w:val="00700544"/>
    <w:rsid w:val="00725681"/>
    <w:rsid w:val="00735D89"/>
    <w:rsid w:val="00751AEB"/>
    <w:rsid w:val="00757FA7"/>
    <w:rsid w:val="007820D0"/>
    <w:rsid w:val="007A2212"/>
    <w:rsid w:val="007A4F20"/>
    <w:rsid w:val="007B6F35"/>
    <w:rsid w:val="007C3CE6"/>
    <w:rsid w:val="0080490C"/>
    <w:rsid w:val="00805896"/>
    <w:rsid w:val="00825673"/>
    <w:rsid w:val="008275C0"/>
    <w:rsid w:val="00842C0D"/>
    <w:rsid w:val="008663C6"/>
    <w:rsid w:val="0086694F"/>
    <w:rsid w:val="00892480"/>
    <w:rsid w:val="008A2CE5"/>
    <w:rsid w:val="008B7B06"/>
    <w:rsid w:val="008F0E9B"/>
    <w:rsid w:val="00902252"/>
    <w:rsid w:val="00907AD4"/>
    <w:rsid w:val="00925EE0"/>
    <w:rsid w:val="009465B7"/>
    <w:rsid w:val="009508A4"/>
    <w:rsid w:val="00952DCD"/>
    <w:rsid w:val="00957BB7"/>
    <w:rsid w:val="00976100"/>
    <w:rsid w:val="009B2CF8"/>
    <w:rsid w:val="009C51AE"/>
    <w:rsid w:val="009E2BFA"/>
    <w:rsid w:val="009F127E"/>
    <w:rsid w:val="00A07947"/>
    <w:rsid w:val="00A35BCA"/>
    <w:rsid w:val="00A5463A"/>
    <w:rsid w:val="00A90B05"/>
    <w:rsid w:val="00AF73D5"/>
    <w:rsid w:val="00B10D3F"/>
    <w:rsid w:val="00B11EA2"/>
    <w:rsid w:val="00B1349E"/>
    <w:rsid w:val="00B21F36"/>
    <w:rsid w:val="00B3639B"/>
    <w:rsid w:val="00B735DB"/>
    <w:rsid w:val="00B91BFF"/>
    <w:rsid w:val="00B955F1"/>
    <w:rsid w:val="00BA1AC4"/>
    <w:rsid w:val="00BB64F5"/>
    <w:rsid w:val="00BD282F"/>
    <w:rsid w:val="00BF4DC1"/>
    <w:rsid w:val="00C0170A"/>
    <w:rsid w:val="00C21C07"/>
    <w:rsid w:val="00C31F6A"/>
    <w:rsid w:val="00C369CC"/>
    <w:rsid w:val="00C53298"/>
    <w:rsid w:val="00C56ECB"/>
    <w:rsid w:val="00C57E9A"/>
    <w:rsid w:val="00C67B1A"/>
    <w:rsid w:val="00C8745D"/>
    <w:rsid w:val="00CF4285"/>
    <w:rsid w:val="00D1063F"/>
    <w:rsid w:val="00D14EC6"/>
    <w:rsid w:val="00D33492"/>
    <w:rsid w:val="00D3636A"/>
    <w:rsid w:val="00D46359"/>
    <w:rsid w:val="00D52F69"/>
    <w:rsid w:val="00D63C7E"/>
    <w:rsid w:val="00D64248"/>
    <w:rsid w:val="00D67B94"/>
    <w:rsid w:val="00D76BE5"/>
    <w:rsid w:val="00D817FD"/>
    <w:rsid w:val="00DB7AC1"/>
    <w:rsid w:val="00DC41DE"/>
    <w:rsid w:val="00DD48A9"/>
    <w:rsid w:val="00DF19C2"/>
    <w:rsid w:val="00E12CD8"/>
    <w:rsid w:val="00E50DB7"/>
    <w:rsid w:val="00E63CD6"/>
    <w:rsid w:val="00E74270"/>
    <w:rsid w:val="00EA0D64"/>
    <w:rsid w:val="00EB1CBF"/>
    <w:rsid w:val="00EC3FA5"/>
    <w:rsid w:val="00ED1A8D"/>
    <w:rsid w:val="00EF2368"/>
    <w:rsid w:val="00EF6C32"/>
    <w:rsid w:val="00EF7AD2"/>
    <w:rsid w:val="00F13699"/>
    <w:rsid w:val="00F2260E"/>
    <w:rsid w:val="00F36166"/>
    <w:rsid w:val="00F37CE6"/>
    <w:rsid w:val="00F41033"/>
    <w:rsid w:val="00F75669"/>
    <w:rsid w:val="00F941BF"/>
    <w:rsid w:val="00F96505"/>
    <w:rsid w:val="00FB5BAF"/>
    <w:rsid w:val="00FD4A50"/>
    <w:rsid w:val="00FF53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B8E3D"/>
  <w15:docId w15:val="{2F0ECF08-A9F8-4D88-B3EE-F6F18DC12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B6B6D"/>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customStyle="1" w:styleId="Default">
    <w:name w:val="Default"/>
    <w:rsid w:val="00F27023"/>
    <w:pPr>
      <w:autoSpaceDE w:val="0"/>
      <w:autoSpaceDN w:val="0"/>
      <w:adjustRightInd w:val="0"/>
      <w:spacing w:after="0" w:line="240" w:lineRule="auto"/>
    </w:pPr>
    <w:rPr>
      <w:rFonts w:ascii="Arial" w:hAnsi="Arial" w:cs="Arial"/>
      <w:color w:val="000000"/>
      <w:sz w:val="24"/>
      <w:szCs w:val="24"/>
    </w:rPr>
  </w:style>
  <w:style w:type="character" w:styleId="Collegamentoipertestuale">
    <w:name w:val="Hyperlink"/>
    <w:basedOn w:val="Carpredefinitoparagrafo"/>
    <w:uiPriority w:val="99"/>
    <w:unhideWhenUsed/>
    <w:rsid w:val="00F27023"/>
    <w:rPr>
      <w:color w:val="0000FF" w:themeColor="hyperlink"/>
      <w:u w:val="single"/>
    </w:rPr>
  </w:style>
  <w:style w:type="paragraph" w:styleId="Testofumetto">
    <w:name w:val="Balloon Text"/>
    <w:basedOn w:val="Normale"/>
    <w:link w:val="TestofumettoCarattere"/>
    <w:uiPriority w:val="99"/>
    <w:semiHidden/>
    <w:unhideWhenUsed/>
    <w:rsid w:val="001F669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F6694"/>
    <w:rPr>
      <w:rFonts w:ascii="Tahoma" w:hAnsi="Tahoma" w:cs="Tahoma"/>
      <w:sz w:val="16"/>
      <w:szCs w:val="16"/>
    </w:rPr>
  </w:style>
  <w:style w:type="table" w:styleId="Grigliatabella">
    <w:name w:val="Table Grid"/>
    <w:basedOn w:val="Tabellanormale"/>
    <w:uiPriority w:val="59"/>
    <w:rsid w:val="00B319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873CA"/>
    <w:pPr>
      <w:spacing w:after="160" w:line="259" w:lineRule="auto"/>
      <w:ind w:left="720"/>
      <w:contextualSpacing/>
    </w:pPr>
    <w:rPr>
      <w:rFonts w:ascii="Arial" w:hAnsi="Arial"/>
      <w:sz w:val="20"/>
      <w:lang w:val="nl-BE"/>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684403">
      <w:bodyDiv w:val="1"/>
      <w:marLeft w:val="0"/>
      <w:marRight w:val="0"/>
      <w:marTop w:val="0"/>
      <w:marBottom w:val="0"/>
      <w:divBdr>
        <w:top w:val="none" w:sz="0" w:space="0" w:color="auto"/>
        <w:left w:val="none" w:sz="0" w:space="0" w:color="auto"/>
        <w:bottom w:val="none" w:sz="0" w:space="0" w:color="auto"/>
        <w:right w:val="none" w:sz="0" w:space="0" w:color="auto"/>
      </w:divBdr>
    </w:div>
    <w:div w:id="903376901">
      <w:bodyDiv w:val="1"/>
      <w:marLeft w:val="0"/>
      <w:marRight w:val="0"/>
      <w:marTop w:val="0"/>
      <w:marBottom w:val="0"/>
      <w:divBdr>
        <w:top w:val="none" w:sz="0" w:space="0" w:color="auto"/>
        <w:left w:val="none" w:sz="0" w:space="0" w:color="auto"/>
        <w:bottom w:val="none" w:sz="0" w:space="0" w:color="auto"/>
        <w:right w:val="none" w:sz="0" w:space="0" w:color="auto"/>
      </w:divBdr>
    </w:div>
    <w:div w:id="1541700151">
      <w:bodyDiv w:val="1"/>
      <w:marLeft w:val="0"/>
      <w:marRight w:val="0"/>
      <w:marTop w:val="0"/>
      <w:marBottom w:val="0"/>
      <w:divBdr>
        <w:top w:val="none" w:sz="0" w:space="0" w:color="auto"/>
        <w:left w:val="none" w:sz="0" w:space="0" w:color="auto"/>
        <w:bottom w:val="none" w:sz="0" w:space="0" w:color="auto"/>
        <w:right w:val="none" w:sz="0" w:space="0" w:color="auto"/>
      </w:divBdr>
    </w:div>
    <w:div w:id="1558394508">
      <w:bodyDiv w:val="1"/>
      <w:marLeft w:val="0"/>
      <w:marRight w:val="0"/>
      <w:marTop w:val="0"/>
      <w:marBottom w:val="0"/>
      <w:divBdr>
        <w:top w:val="none" w:sz="0" w:space="0" w:color="auto"/>
        <w:left w:val="none" w:sz="0" w:space="0" w:color="auto"/>
        <w:bottom w:val="none" w:sz="0" w:space="0" w:color="auto"/>
        <w:right w:val="none" w:sz="0" w:space="0" w:color="auto"/>
      </w:divBdr>
    </w:div>
    <w:div w:id="1943147031">
      <w:bodyDiv w:val="1"/>
      <w:marLeft w:val="0"/>
      <w:marRight w:val="0"/>
      <w:marTop w:val="0"/>
      <w:marBottom w:val="0"/>
      <w:divBdr>
        <w:top w:val="none" w:sz="0" w:space="0" w:color="auto"/>
        <w:left w:val="none" w:sz="0" w:space="0" w:color="auto"/>
        <w:bottom w:val="none" w:sz="0" w:space="0" w:color="auto"/>
        <w:right w:val="none" w:sz="0" w:space="0" w:color="auto"/>
      </w:divBdr>
      <w:divsChild>
        <w:div w:id="345794927">
          <w:marLeft w:val="-57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Mm6a6yqdPvRsPUiWivuwdnexBA==">CgMxLjAyCGguZ2pkZ3hzOAByITFOeHRjOTVTQ0h6ckZwb0pwYzZfakRDRml6RFo0a0YxZw==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762</Words>
  <Characters>4345</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Cauli Andrea</dc:creator>
  <cp:lastModifiedBy>Cauli Andrea</cp:lastModifiedBy>
  <cp:revision>2</cp:revision>
  <dcterms:created xsi:type="dcterms:W3CDTF">2024-11-08T07:28:00Z</dcterms:created>
  <dcterms:modified xsi:type="dcterms:W3CDTF">2024-11-08T07:28:00Z</dcterms:modified>
</cp:coreProperties>
</file>