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4076700" cy="596900"/>
            <wp:effectExtent b="0" l="0" r="0" t="0"/>
            <wp:docPr descr="Immagine che contiene schermata, logo, Elementi grafici, simbolo&#10;&#10;Descrizione generata automaticamente" id="1" name="image1.png"/>
            <a:graphic>
              <a:graphicData uri="http://schemas.openxmlformats.org/drawingml/2006/picture">
                <pic:pic>
                  <pic:nvPicPr>
                    <pic:cNvPr descr="Immagine che contiene schermata, logo, Elementi grafici, simbolo&#10;&#10;Descrizione generat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 1 E MADE IN ITALY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“MSC CRUISES GRAN PREMIO DEL MADE IN ITALY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E DELL’EMILIA-ROMAGNA 2024”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“AUTODROMO INTERNAZIONALE “ENZO E DINO FERRARI”, IMOLA: 17-19 MAGGIO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16" w:lineRule="auto"/>
        <w:jc w:val="center"/>
        <w:rPr>
          <w:b w:val="1"/>
          <w:color w:val="c00000"/>
          <w:sz w:val="44"/>
          <w:szCs w:val="44"/>
        </w:rPr>
      </w:pPr>
      <w:r w:rsidDel="00000000" w:rsidR="00000000" w:rsidRPr="00000000">
        <w:rPr>
          <w:b w:val="1"/>
          <w:color w:val="c00000"/>
          <w:sz w:val="44"/>
          <w:szCs w:val="44"/>
          <w:rtl w:val="0"/>
        </w:rPr>
        <w:t xml:space="preserve">#WEDRIVEIT - MADE IN ITALY IN POLE POSITION</w:t>
      </w:r>
    </w:p>
    <w:p w:rsidR="00000000" w:rsidDel="00000000" w:rsidP="00000000" w:rsidRDefault="00000000" w:rsidRPr="00000000" w14:paraId="0000000B">
      <w:pPr>
        <w:spacing w:after="0" w:line="216" w:lineRule="auto"/>
        <w:jc w:val="center"/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GUIDARE ATTRAVERSO L’ECCELLENZA L’ITALIA NEL FUTURO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color w:val="c00000"/>
          <w:sz w:val="28"/>
          <w:szCs w:val="28"/>
        </w:rPr>
      </w:pP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https://acisport.it/madeinitaly.gov.it/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color w:val="c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PROMUOVERE L’IMMAGINE DELL’ITALIA NEL MONDO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b w:val="1"/>
          <w:i w:val="1"/>
          <w:rtl w:val="0"/>
        </w:rPr>
        <w:t xml:space="preserve">Guidare l’Italia nel futuro, attraverso le nostre eccellenze</w:t>
      </w:r>
      <w:r w:rsidDel="00000000" w:rsidR="00000000" w:rsidRPr="00000000">
        <w:rPr>
          <w:rtl w:val="0"/>
        </w:rPr>
        <w:t xml:space="preserve">”: sono questi senso e rilievo di </w:t>
      </w:r>
      <w:r w:rsidDel="00000000" w:rsidR="00000000" w:rsidRPr="00000000">
        <w:rPr>
          <w:b w:val="1"/>
          <w:rtl w:val="0"/>
        </w:rPr>
        <w:t xml:space="preserve">#WeDriveIT - Made in Italy in pole position</w:t>
      </w:r>
      <w:r w:rsidDel="00000000" w:rsidR="00000000" w:rsidRPr="00000000">
        <w:rPr>
          <w:rtl w:val="0"/>
        </w:rPr>
        <w:t xml:space="preserve">, la campagna ACI col supporto di Agenzia ICE-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https://acisport.it/madeinitaly.gov.it/</w:t>
        </w:r>
      </w:hyperlink>
      <w:r w:rsidDel="00000000" w:rsidR="00000000" w:rsidRPr="00000000">
        <w:rPr>
          <w:rtl w:val="0"/>
        </w:rPr>
        <w:t xml:space="preserve">- che punta a </w:t>
      </w:r>
      <w:r w:rsidDel="00000000" w:rsidR="00000000" w:rsidRPr="00000000">
        <w:rPr>
          <w:b w:val="1"/>
          <w:rtl w:val="0"/>
        </w:rPr>
        <w:t xml:space="preserve">promuovere il Made in Italy nel mondo</w:t>
      </w:r>
      <w:r w:rsidDel="00000000" w:rsidR="00000000" w:rsidRPr="00000000">
        <w:rPr>
          <w:rtl w:val="0"/>
        </w:rPr>
        <w:t xml:space="preserve">, attraverso contenuti coinvolgenti che raccontino, al pubblico internazionale, bellezza, meraviglia, incanto e passione dell’Italia.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La campagna </w:t>
      </w:r>
      <w:r w:rsidDel="00000000" w:rsidR="00000000" w:rsidRPr="00000000">
        <w:rPr>
          <w:b w:val="1"/>
          <w:rtl w:val="0"/>
        </w:rPr>
        <w:t xml:space="preserve">#WeDriveIT</w:t>
      </w:r>
      <w:r w:rsidDel="00000000" w:rsidR="00000000" w:rsidRPr="00000000">
        <w:rPr>
          <w:rtl w:val="0"/>
        </w:rPr>
        <w:t xml:space="preserve"> ha una vetrina straordinaria: il </w:t>
      </w:r>
      <w:r w:rsidDel="00000000" w:rsidR="00000000" w:rsidRPr="00000000">
        <w:rPr>
          <w:b w:val="1"/>
          <w:rtl w:val="0"/>
        </w:rPr>
        <w:t xml:space="preserve">Formula 1 “MSC Cruises Gran Premio del Made in Italy e dell’Emilia-Romagna”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“Autodromo Internazionale Enzo e Dino Ferrari”</w:t>
      </w:r>
      <w:r w:rsidDel="00000000" w:rsidR="00000000" w:rsidRPr="00000000">
        <w:rPr>
          <w:rtl w:val="0"/>
        </w:rPr>
        <w:t xml:space="preserve"> di Imola, settima prova del Mondiale Formula 1 2024 che si tiene dal 17 al 19 maggio, seguito – nell’edizione 2022 (l’ultima disputata) – da </w:t>
      </w:r>
      <w:r w:rsidDel="00000000" w:rsidR="00000000" w:rsidRPr="00000000">
        <w:rPr>
          <w:b w:val="1"/>
          <w:rtl w:val="0"/>
        </w:rPr>
        <w:t xml:space="preserve">oltre 82 milioni di telespettatori in tutto il mondo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La campagna racconterà, attraverso contenuti multimediali, interviste, docufilm, sette eccellenze del Made in Italy: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hanging="36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Motorsport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hanging="36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Design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hanging="36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Food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hanging="36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Culture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hanging="36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Fashion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hanging="36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Tourism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hanging="36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Manufacturing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Rientra nella campagna anche il docufilm “la Formula Vincente”, realizzato in collaborazione con Agenzia ICE e distribuito da Sky. Il sogno degli alchimisti di tramutare le materie grezze in oro viene realizzato dagli italiani attraverso il loro ingegno e manualità.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Il claim della campagna - </w:t>
      </w:r>
      <w:r w:rsidDel="00000000" w:rsidR="00000000" w:rsidRPr="00000000">
        <w:rPr>
          <w:b w:val="1"/>
          <w:rtl w:val="0"/>
        </w:rPr>
        <w:t xml:space="preserve">#WeDriveIT</w:t>
      </w:r>
      <w:r w:rsidDel="00000000" w:rsidR="00000000" w:rsidRPr="00000000">
        <w:rPr>
          <w:rtl w:val="0"/>
        </w:rPr>
        <w:t xml:space="preserve"> - che ha nel motorsport il proprio </w:t>
      </w:r>
      <w:r w:rsidDel="00000000" w:rsidR="00000000" w:rsidRPr="00000000">
        <w:rPr>
          <w:i w:val="1"/>
          <w:rtl w:val="0"/>
        </w:rPr>
        <w:t xml:space="preserve">fil rouge</w:t>
      </w:r>
      <w:r w:rsidDel="00000000" w:rsidR="00000000" w:rsidRPr="00000000">
        <w:rPr>
          <w:rtl w:val="0"/>
        </w:rPr>
        <w:t xml:space="preserve"> narrativo, si compone di tre elementi dal forte valore evocativo e simbolico: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“We” </w:t>
      </w:r>
      <w:r w:rsidDel="00000000" w:rsidR="00000000" w:rsidRPr="00000000">
        <w:rPr>
          <w:color w:val="000000"/>
          <w:rtl w:val="0"/>
        </w:rPr>
        <w:t xml:space="preserve">per sottolineare il legame fondamentale e inscindibile tra una comunità e il proprio territorio, come quello tra l’Emilia-Romagna e le innumerevoli eccellenze della Regione: cultura, turismo, luoghi d’arte, enogastronomia, moda, metalmeccanica, engineering;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“</w:t>
      </w:r>
      <w:r w:rsidDel="00000000" w:rsidR="00000000" w:rsidRPr="00000000">
        <w:rPr>
          <w:b w:val="1"/>
          <w:color w:val="000000"/>
          <w:rtl w:val="0"/>
        </w:rPr>
        <w:t xml:space="preserve">Drive</w:t>
      </w:r>
      <w:r w:rsidDel="00000000" w:rsidR="00000000" w:rsidRPr="00000000">
        <w:rPr>
          <w:color w:val="000000"/>
          <w:rtl w:val="0"/>
        </w:rPr>
        <w:t xml:space="preserve">” richiama sia la vitalità, l’energia e la passione che caratterizzano lo sport dell’auto, sia l’idea di essere alla guida di un mondo che fonde, ad altissimo livello, ricerca, sperimentazione, innovazione, design, eleganza, prestazioni;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“</w:t>
      </w:r>
      <w:r w:rsidDel="00000000" w:rsidR="00000000" w:rsidRPr="00000000">
        <w:rPr>
          <w:b w:val="1"/>
          <w:color w:val="000000"/>
          <w:rtl w:val="0"/>
        </w:rPr>
        <w:t xml:space="preserve">IT</w:t>
      </w:r>
      <w:r w:rsidDel="00000000" w:rsidR="00000000" w:rsidRPr="00000000">
        <w:rPr>
          <w:color w:val="000000"/>
          <w:rtl w:val="0"/>
        </w:rPr>
        <w:t xml:space="preserve">”, infine, si riferisce, ovviamente, all’Italia, come a quel </w:t>
      </w:r>
      <w:r w:rsidDel="00000000" w:rsidR="00000000" w:rsidRPr="00000000">
        <w:rPr>
          <w:i w:val="1"/>
          <w:color w:val="000000"/>
          <w:rtl w:val="0"/>
        </w:rPr>
        <w:t xml:space="preserve">melting pot</w:t>
      </w:r>
      <w:r w:rsidDel="00000000" w:rsidR="00000000" w:rsidRPr="00000000">
        <w:rPr>
          <w:color w:val="000000"/>
          <w:rtl w:val="0"/>
        </w:rPr>
        <w:t xml:space="preserve"> - straordinario e letteralmente unico - di cultura, arte, tradizioni, creatività, visionarietà, e capacità di immaginare e costruire un futuro all’altezza del passato che tutto il mondo invidia al nostro Paese.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cisport.it/madeinitaly.gov.it/" TargetMode="External"/><Relationship Id="rId8" Type="http://schemas.openxmlformats.org/officeDocument/2006/relationships/hyperlink" Target="https://acisport.it/madeinitaly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