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DF" w:rsidRDefault="000F7FDF" w:rsidP="000F7FDF">
      <w:pPr>
        <w:pStyle w:val="NormaleWeb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L’abbraccio di Napoli a Sticchi Damiani presidente ACI</w:t>
      </w:r>
    </w:p>
    <w:p w:rsidR="000F7FDF" w:rsidRDefault="000F7FDF" w:rsidP="000F7FDF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Motori, record di presenze al Racing Show oltre 12mila visitatori nelle prime 36 ore di gara. </w:t>
      </w:r>
    </w:p>
    <w:p w:rsidR="000F7FDF" w:rsidRDefault="000F7FDF" w:rsidP="000F7FDF">
      <w:pPr>
        <w:pStyle w:val="Normale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E’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sold</w:t>
      </w:r>
      <w:proofErr w:type="spellEnd"/>
      <w:r>
        <w:rPr>
          <w:rFonts w:ascii="Arial" w:hAnsi="Arial" w:cs="Arial"/>
          <w:color w:val="222222"/>
        </w:rPr>
        <w:t xml:space="preserve"> out il villaggio dedicato agli amanti dei motori in via Anton </w:t>
      </w:r>
      <w:proofErr w:type="spellStart"/>
      <w:r>
        <w:rPr>
          <w:rFonts w:ascii="Arial" w:hAnsi="Arial" w:cs="Arial"/>
          <w:color w:val="222222"/>
        </w:rPr>
        <w:t>Dohrn</w:t>
      </w:r>
      <w:proofErr w:type="spellEnd"/>
      <w:r>
        <w:rPr>
          <w:rFonts w:ascii="Arial" w:hAnsi="Arial" w:cs="Arial"/>
          <w:color w:val="222222"/>
        </w:rPr>
        <w:t>. Oltre 12mila visitatori hanno varcato i cancelli del Racing Show, Trofeo Città di Napoli – Gran Premio di Napoli nelle prime 36 ore di gara. I numeri hanno confermato le aspettative degli organizzatori che hanno messo in campo una Tre Giorni ricca e competitiva dedicata alle corse automobilistiche portando in pista grandi vetture e piloti esperti. I napoletani hanno risposto numerosi e con entusiasmo. </w:t>
      </w:r>
    </w:p>
    <w:p w:rsidR="000F7FDF" w:rsidRDefault="000F7FDF" w:rsidP="000F7FDF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mattinata Enzo Rivellini, presidente ASD Napoli Racing Show, ha premiato Angelo Sticchi Damiani, presidente dell’Automobile Club Italia che al suo </w:t>
      </w:r>
      <w:proofErr w:type="gramStart"/>
      <w:r>
        <w:rPr>
          <w:rFonts w:ascii="Arial" w:hAnsi="Arial" w:cs="Arial"/>
          <w:color w:val="222222"/>
        </w:rPr>
        <w:t>arrivo  ha</w:t>
      </w:r>
      <w:proofErr w:type="gramEnd"/>
      <w:r>
        <w:rPr>
          <w:rFonts w:ascii="Arial" w:hAnsi="Arial" w:cs="Arial"/>
          <w:color w:val="222222"/>
        </w:rPr>
        <w:t xml:space="preserve"> fatto un giro di pista a bordo di una Ferrari Portofino.  “Determinante il suo contributo – ha detto Rivellini - per la realizzazione dell’evento. Se abbiamo realizzato un sogno, lo dobbiamo alla sua caparbietà. “Napoli ha potenzialità enormi e lo sta dimostrando – ha puntualizzato Sticchi Damiani – un bel ritorno che aspettavamo da ventotto anni. Esserci riusciti ha significato superare molte difficoltà, ma oggi viviamo un momento emozionante che può segnare la ripresa di una antica tradizione automobilistica e una storia molto importante”.  </w:t>
      </w:r>
    </w:p>
    <w:p w:rsidR="00307C80" w:rsidRDefault="00307C80">
      <w:bookmarkStart w:id="0" w:name="_GoBack"/>
      <w:bookmarkEnd w:id="0"/>
    </w:p>
    <w:sectPr w:rsidR="00307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DF"/>
    <w:rsid w:val="000F7FDF"/>
    <w:rsid w:val="003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C835-4800-4B9F-A84A-3E97B2F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2024-04-13T19:00:00Z</dcterms:created>
  <dcterms:modified xsi:type="dcterms:W3CDTF">2024-04-13T19:01:00Z</dcterms:modified>
</cp:coreProperties>
</file>