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4FB" w:rsidRPr="003054FB" w:rsidRDefault="003054FB" w:rsidP="003054FB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666666"/>
          <w:sz w:val="48"/>
          <w:szCs w:val="48"/>
          <w:lang w:eastAsia="it-IT"/>
        </w:rPr>
      </w:pPr>
      <w:r w:rsidRPr="003054FB">
        <w:rPr>
          <w:rFonts w:ascii="Arial" w:eastAsia="Times New Roman" w:hAnsi="Arial" w:cs="Arial"/>
          <w:color w:val="666666"/>
          <w:sz w:val="48"/>
          <w:szCs w:val="48"/>
          <w:lang w:eastAsia="it-IT"/>
        </w:rPr>
        <w:t>“</w:t>
      </w:r>
      <w:proofErr w:type="spellStart"/>
      <w:r w:rsidRPr="003054FB">
        <w:rPr>
          <w:rFonts w:ascii="Arial" w:eastAsia="Times New Roman" w:hAnsi="Arial" w:cs="Arial"/>
          <w:color w:val="666666"/>
          <w:sz w:val="48"/>
          <w:szCs w:val="48"/>
          <w:lang w:eastAsia="it-IT"/>
        </w:rPr>
        <w:t>Italian</w:t>
      </w:r>
      <w:proofErr w:type="spellEnd"/>
      <w:r w:rsidRPr="003054FB">
        <w:rPr>
          <w:rFonts w:ascii="Arial" w:eastAsia="Times New Roman" w:hAnsi="Arial" w:cs="Arial"/>
          <w:color w:val="666666"/>
          <w:sz w:val="48"/>
          <w:szCs w:val="48"/>
          <w:lang w:eastAsia="it-IT"/>
        </w:rPr>
        <w:t xml:space="preserve"> Motor Week" - valorizzazione del circuito stradale del Mugello in collaborazione con Città dei Motori e AC Firenze</w:t>
      </w:r>
    </w:p>
    <w:p w:rsidR="003054FB" w:rsidRPr="003054FB" w:rsidRDefault="003054FB" w:rsidP="003054F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it-IT"/>
        </w:rPr>
      </w:pPr>
      <w:r w:rsidRPr="003054FB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14 settembre 2023</w:t>
      </w:r>
    </w:p>
    <w:p w:rsidR="003054FB" w:rsidRPr="003054FB" w:rsidRDefault="003054FB" w:rsidP="003054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it-IT"/>
        </w:rPr>
      </w:pPr>
      <w:bookmarkStart w:id="0" w:name="_GoBack"/>
      <w:bookmarkEnd w:id="0"/>
    </w:p>
    <w:p w:rsidR="003054FB" w:rsidRPr="003054FB" w:rsidRDefault="003054FB" w:rsidP="003054F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it-IT"/>
        </w:rPr>
      </w:pPr>
      <w:r w:rsidRPr="003054FB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È partita l'"</w:t>
      </w:r>
      <w:proofErr w:type="spellStart"/>
      <w:r w:rsidRPr="003054FB"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  <w:t>Italian</w:t>
      </w:r>
      <w:proofErr w:type="spellEnd"/>
      <w:r w:rsidRPr="003054FB"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  <w:t xml:space="preserve"> Motor Week</w:t>
      </w:r>
      <w:r w:rsidRPr="003054FB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", manifestazione che si terrà in tutta Italia dall’</w:t>
      </w:r>
      <w:r w:rsidRPr="003054FB"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  <w:t>11 al 17 Settembre</w:t>
      </w:r>
      <w:r w:rsidRPr="003054FB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, organizzata da "</w:t>
      </w:r>
      <w:r w:rsidRPr="003054FB"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  <w:t>Città dei Motori</w:t>
      </w:r>
      <w:r w:rsidRPr="003054FB">
        <w:rPr>
          <w:rFonts w:ascii="Arial" w:eastAsia="Times New Roman" w:hAnsi="Arial" w:cs="Arial"/>
          <w:color w:val="000000"/>
          <w:sz w:val="26"/>
          <w:szCs w:val="26"/>
          <w:lang w:eastAsia="it-IT"/>
        </w:rPr>
        <w:t xml:space="preserve">", la rete Anci che associa quaranta Comuni del 'Made in </w:t>
      </w:r>
      <w:proofErr w:type="spellStart"/>
      <w:r w:rsidRPr="003054FB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Italy</w:t>
      </w:r>
      <w:proofErr w:type="spellEnd"/>
      <w:r w:rsidRPr="003054FB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' del settore e che vedrà più di cento eventi organizzati in tutta Italia e conta fra i partner anche il </w:t>
      </w:r>
      <w:r w:rsidRPr="003054FB"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  <w:t>Ministero del Turismo</w:t>
      </w:r>
      <w:r w:rsidRPr="003054FB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 e </w:t>
      </w:r>
      <w:r w:rsidRPr="003054FB"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  <w:t>ACI </w:t>
      </w:r>
      <w:r w:rsidRPr="003054FB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con l'obiettivo di promuovere i territori e le loro eccellenze.</w:t>
      </w:r>
    </w:p>
    <w:p w:rsidR="003054FB" w:rsidRPr="003054FB" w:rsidRDefault="003054FB" w:rsidP="003054F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it-IT"/>
        </w:rPr>
      </w:pPr>
      <w:r w:rsidRPr="003054FB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All’interno di questa manifestazione, con l’obiettivo di sviluppare dal punto di vista turistico il tracciato stradale del </w:t>
      </w:r>
      <w:r w:rsidRPr="003054FB"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  <w:t>Circuito del Mugello</w:t>
      </w:r>
      <w:r w:rsidRPr="003054FB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, il </w:t>
      </w:r>
      <w:r w:rsidRPr="003054FB"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  <w:t>Comune di Scarperia</w:t>
      </w:r>
      <w:r w:rsidRPr="003054FB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 e</w:t>
      </w:r>
      <w:r w:rsidRPr="003054FB"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  <w:t> San Piero</w:t>
      </w:r>
      <w:r w:rsidRPr="003054FB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 in collaborazione con</w:t>
      </w:r>
      <w:r w:rsidRPr="003054FB"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  <w:t> Automobile Club Firenze</w:t>
      </w:r>
      <w:r w:rsidRPr="003054FB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, la </w:t>
      </w:r>
      <w:r w:rsidRPr="003054FB"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  <w:t xml:space="preserve">Scuderia </w:t>
      </w:r>
      <w:proofErr w:type="spellStart"/>
      <w:r w:rsidRPr="003054FB"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  <w:t>Biondetti</w:t>
      </w:r>
      <w:proofErr w:type="spellEnd"/>
      <w:r w:rsidRPr="003054FB">
        <w:rPr>
          <w:rFonts w:ascii="Arial" w:eastAsia="Times New Roman" w:hAnsi="Arial" w:cs="Arial"/>
          <w:color w:val="000000"/>
          <w:sz w:val="26"/>
          <w:szCs w:val="26"/>
          <w:lang w:eastAsia="it-IT"/>
        </w:rPr>
        <w:t xml:space="preserve"> e all’interno dell’IMW, sabato 16 settembre alle ore 11:00 nel Palazzo dei Vicari, presenterà la prima tranche di cartellonistica realizzata da ACI Firenze e dalla Scuderia </w:t>
      </w:r>
      <w:proofErr w:type="spellStart"/>
      <w:r w:rsidRPr="003054FB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Biondetti</w:t>
      </w:r>
      <w:proofErr w:type="spellEnd"/>
      <w:r w:rsidRPr="003054FB">
        <w:rPr>
          <w:rFonts w:ascii="Arial" w:eastAsia="Times New Roman" w:hAnsi="Arial" w:cs="Arial"/>
          <w:color w:val="000000"/>
          <w:sz w:val="26"/>
          <w:szCs w:val="26"/>
          <w:lang w:eastAsia="it-IT"/>
        </w:rPr>
        <w:t xml:space="preserve"> che verrà successivamente installata lungo il tracciato stradale in modo da rendere riconoscibile il percorso ai tanti appassionati di motori che frequentano il nostro territorio durante tutto l’anno.</w:t>
      </w:r>
    </w:p>
    <w:p w:rsidR="003054FB" w:rsidRPr="003054FB" w:rsidRDefault="003054FB" w:rsidP="003054F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it-IT"/>
        </w:rPr>
      </w:pPr>
      <w:r w:rsidRPr="003054FB">
        <w:rPr>
          <w:rFonts w:ascii="Arial" w:eastAsia="Times New Roman" w:hAnsi="Arial" w:cs="Arial"/>
          <w:color w:val="000000"/>
          <w:sz w:val="26"/>
          <w:szCs w:val="26"/>
          <w:lang w:eastAsia="it-IT"/>
        </w:rPr>
        <w:t xml:space="preserve">Il Circuito Stradale del Mugello, ha visto svolgersi dal 1914 al 1970 il leggendario Gran Premio del </w:t>
      </w:r>
      <w:proofErr w:type="gramStart"/>
      <w:r w:rsidRPr="003054FB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Mugello,  la</w:t>
      </w:r>
      <w:proofErr w:type="gramEnd"/>
      <w:r w:rsidRPr="003054FB">
        <w:rPr>
          <w:rFonts w:ascii="Arial" w:eastAsia="Times New Roman" w:hAnsi="Arial" w:cs="Arial"/>
          <w:color w:val="000000"/>
          <w:sz w:val="26"/>
          <w:szCs w:val="26"/>
          <w:lang w:eastAsia="it-IT"/>
        </w:rPr>
        <w:t xml:space="preserve"> gara originaria si svolgeva in un anello di strade lungo 65Km formato dalla S.S. della Futa che unisce Firenze a Bologna e da quella del Passo del Giogo. </w:t>
      </w:r>
      <w:r w:rsidRPr="003054FB">
        <w:rPr>
          <w:rFonts w:ascii="Arial" w:eastAsia="Times New Roman" w:hAnsi="Arial" w:cs="Arial"/>
          <w:color w:val="000000"/>
          <w:sz w:val="26"/>
          <w:szCs w:val="26"/>
          <w:lang w:eastAsia="it-IT"/>
        </w:rPr>
        <w:br/>
        <w:t xml:space="preserve">Su questo percorso si sono sfidati piloti del calibro di Giuseppe Campari, Gastone Brilli Peri, Giulio Masetti, Emilio Materassi, Enzo Ferrari, Clemente </w:t>
      </w:r>
      <w:proofErr w:type="spellStart"/>
      <w:r w:rsidRPr="003054FB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Biondetti</w:t>
      </w:r>
      <w:proofErr w:type="spellEnd"/>
      <w:r w:rsidRPr="003054FB">
        <w:rPr>
          <w:rFonts w:ascii="Arial" w:eastAsia="Times New Roman" w:hAnsi="Arial" w:cs="Arial"/>
          <w:color w:val="000000"/>
          <w:sz w:val="26"/>
          <w:szCs w:val="26"/>
          <w:lang w:eastAsia="it-IT"/>
        </w:rPr>
        <w:t xml:space="preserve">, Nino Vaccarella, Giovanni “Nanni” Galli, </w:t>
      </w:r>
      <w:proofErr w:type="spellStart"/>
      <w:r w:rsidRPr="003054FB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Gijs</w:t>
      </w:r>
      <w:proofErr w:type="spellEnd"/>
      <w:r w:rsidRPr="003054FB">
        <w:rPr>
          <w:rFonts w:ascii="Arial" w:eastAsia="Times New Roman" w:hAnsi="Arial" w:cs="Arial"/>
          <w:color w:val="000000"/>
          <w:sz w:val="26"/>
          <w:szCs w:val="26"/>
          <w:lang w:eastAsia="it-IT"/>
        </w:rPr>
        <w:t xml:space="preserve"> Van </w:t>
      </w:r>
      <w:proofErr w:type="spellStart"/>
      <w:r w:rsidRPr="003054FB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Lennep</w:t>
      </w:r>
      <w:proofErr w:type="spellEnd"/>
      <w:r w:rsidRPr="003054FB">
        <w:rPr>
          <w:rFonts w:ascii="Arial" w:eastAsia="Times New Roman" w:hAnsi="Arial" w:cs="Arial"/>
          <w:color w:val="000000"/>
          <w:sz w:val="26"/>
          <w:szCs w:val="26"/>
          <w:lang w:eastAsia="it-IT"/>
        </w:rPr>
        <w:t xml:space="preserve">, </w:t>
      </w:r>
      <w:proofErr w:type="spellStart"/>
      <w:r w:rsidRPr="003054FB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Vic</w:t>
      </w:r>
      <w:proofErr w:type="spellEnd"/>
      <w:r w:rsidRPr="003054FB">
        <w:rPr>
          <w:rFonts w:ascii="Arial" w:eastAsia="Times New Roman" w:hAnsi="Arial" w:cs="Arial"/>
          <w:color w:val="000000"/>
          <w:sz w:val="26"/>
          <w:szCs w:val="26"/>
          <w:lang w:eastAsia="it-IT"/>
        </w:rPr>
        <w:t xml:space="preserve"> </w:t>
      </w:r>
      <w:proofErr w:type="spellStart"/>
      <w:r w:rsidRPr="003054FB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Elford</w:t>
      </w:r>
      <w:proofErr w:type="spellEnd"/>
      <w:r w:rsidRPr="003054FB">
        <w:rPr>
          <w:rFonts w:ascii="Arial" w:eastAsia="Times New Roman" w:hAnsi="Arial" w:cs="Arial"/>
          <w:color w:val="000000"/>
          <w:sz w:val="26"/>
          <w:szCs w:val="26"/>
          <w:lang w:eastAsia="it-IT"/>
        </w:rPr>
        <w:t xml:space="preserve"> e Arturo </w:t>
      </w:r>
      <w:proofErr w:type="spellStart"/>
      <w:r w:rsidRPr="003054FB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Merzario</w:t>
      </w:r>
      <w:proofErr w:type="spellEnd"/>
      <w:r w:rsidRPr="003054FB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.</w:t>
      </w:r>
    </w:p>
    <w:p w:rsidR="003054FB" w:rsidRPr="003054FB" w:rsidRDefault="003054FB" w:rsidP="003054F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it-IT"/>
        </w:rPr>
      </w:pPr>
      <w:r w:rsidRPr="003054FB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Dopo il 1970 a causa della pericolosità delle gare su strada ACI decise di realizzare l’attuale impianto fisso del Circuito del Mugello oggi Mugello Circuit, inaugurato nel 1974.</w:t>
      </w:r>
    </w:p>
    <w:p w:rsidR="003054FB" w:rsidRPr="003054FB" w:rsidRDefault="003054FB" w:rsidP="003054F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it-IT"/>
        </w:rPr>
      </w:pPr>
      <w:r w:rsidRPr="003054FB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Dal 2022 Il Circuito Stradale del Mugello entra nel </w:t>
      </w:r>
      <w:r w:rsidRPr="003054FB"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  <w:t>Campionato Italiano Grandi Eventi</w:t>
      </w:r>
      <w:r w:rsidRPr="003054FB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 di ACI Sport insieme ad altre grandi manifestazioni rievocative come la “Coppa d’Oro delle Dolomiti” e la “Targa Florio”.</w:t>
      </w:r>
    </w:p>
    <w:p w:rsidR="003054FB" w:rsidRPr="003054FB" w:rsidRDefault="003054FB" w:rsidP="003054F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it-IT"/>
        </w:rPr>
      </w:pPr>
      <w:r w:rsidRPr="003054FB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“Il Sindaco </w:t>
      </w:r>
      <w:proofErr w:type="spellStart"/>
      <w:r w:rsidRPr="003054FB"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  <w:t>Ignesti</w:t>
      </w:r>
      <w:proofErr w:type="spellEnd"/>
      <w:r w:rsidRPr="003054FB"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  <w:t> </w:t>
      </w:r>
      <w:r w:rsidRPr="003054FB">
        <w:rPr>
          <w:rFonts w:ascii="Arial" w:eastAsia="Times New Roman" w:hAnsi="Arial" w:cs="Arial"/>
          <w:color w:val="000000"/>
          <w:sz w:val="26"/>
          <w:szCs w:val="26"/>
          <w:lang w:eastAsia="it-IT"/>
        </w:rPr>
        <w:t xml:space="preserve">ritiene - il turismo motoristico una parte importante del settore, soprattutto per il flusso economico che genera. È strategico per lo sviluppo di un territorio come quello del Mugello. Vivere il Tracciato storico dello Stradale del Mugello attraverso i suoi scorci paesaggistici e i suoi monumenti storici arricchirà sicuramente l'esperienza di chi è appassionato di motori, ma allo stesso tempo sarà occasione per scoprirlo da parte di chi ne ha sentito parlare e </w:t>
      </w:r>
      <w:proofErr w:type="spellStart"/>
      <w:r w:rsidRPr="003054FB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permettera'</w:t>
      </w:r>
      <w:proofErr w:type="spellEnd"/>
      <w:r w:rsidRPr="003054FB">
        <w:rPr>
          <w:rFonts w:ascii="Arial" w:eastAsia="Times New Roman" w:hAnsi="Arial" w:cs="Arial"/>
          <w:color w:val="000000"/>
          <w:sz w:val="26"/>
          <w:szCs w:val="26"/>
          <w:lang w:eastAsia="it-IT"/>
        </w:rPr>
        <w:t xml:space="preserve"> quindi a </w:t>
      </w:r>
      <w:r w:rsidRPr="003054FB">
        <w:rPr>
          <w:rFonts w:ascii="Arial" w:eastAsia="Times New Roman" w:hAnsi="Arial" w:cs="Arial"/>
          <w:color w:val="000000"/>
          <w:sz w:val="26"/>
          <w:szCs w:val="26"/>
          <w:lang w:eastAsia="it-IT"/>
        </w:rPr>
        <w:lastRenderedPageBreak/>
        <w:t xml:space="preserve">tutti i fruitori di immergersi nella bellezza di questo tracciato che </w:t>
      </w:r>
      <w:proofErr w:type="spellStart"/>
      <w:r w:rsidRPr="003054FB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é</w:t>
      </w:r>
      <w:proofErr w:type="spellEnd"/>
      <w:r w:rsidRPr="003054FB">
        <w:rPr>
          <w:rFonts w:ascii="Arial" w:eastAsia="Times New Roman" w:hAnsi="Arial" w:cs="Arial"/>
          <w:color w:val="000000"/>
          <w:sz w:val="26"/>
          <w:szCs w:val="26"/>
          <w:lang w:eastAsia="it-IT"/>
        </w:rPr>
        <w:t xml:space="preserve"> parte integrante del nostro territorio.”</w:t>
      </w:r>
    </w:p>
    <w:p w:rsidR="003054FB" w:rsidRPr="003054FB" w:rsidRDefault="003054FB" w:rsidP="003054F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it-IT"/>
        </w:rPr>
      </w:pPr>
      <w:r w:rsidRPr="003054FB">
        <w:rPr>
          <w:rFonts w:ascii="Arial" w:eastAsia="Times New Roman" w:hAnsi="Arial" w:cs="Arial"/>
          <w:color w:val="000000"/>
          <w:sz w:val="26"/>
          <w:szCs w:val="26"/>
          <w:lang w:eastAsia="it-IT"/>
        </w:rPr>
        <w:t xml:space="preserve">“L’idea di sviluppare dal punto di vista turistico il tracciato stradale del Mugello è nata dalla collaborazione con ACI Firenze, Paolo Poli AD del Mugello Circuit, la Scuderia </w:t>
      </w:r>
      <w:proofErr w:type="spellStart"/>
      <w:r w:rsidRPr="003054FB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Biondetti</w:t>
      </w:r>
      <w:proofErr w:type="spellEnd"/>
      <w:r w:rsidRPr="003054FB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, l’amministrazione Comunale e attraverso il confronto con i tanti appassionati di questo settore presenti nel nostro comune e non solo - dice l’Assessore </w:t>
      </w:r>
      <w:r w:rsidRPr="003054FB"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  <w:t>Marco Recati</w:t>
      </w:r>
      <w:r w:rsidRPr="003054FB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 - è un’opportunità che vogliamo cogliere visti i numeri interessanti che genera il turismo motoristico, mettendo in campo le eccellenze del nostro territorio, come il paesaggio, l’ospitalità ed i nostri prodotti tipici.”</w:t>
      </w:r>
    </w:p>
    <w:p w:rsidR="003054FB" w:rsidRPr="003054FB" w:rsidRDefault="003054FB" w:rsidP="003054F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it-IT"/>
        </w:rPr>
      </w:pPr>
      <w:r w:rsidRPr="003054FB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“Per il Direttore Automobile Club Firenze Dott.sa </w:t>
      </w:r>
      <w:r w:rsidRPr="003054FB"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  <w:t>Alessandra Rosa</w:t>
      </w:r>
      <w:r w:rsidRPr="003054FB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 - La passione per il motorismo d’epoca si sta legando ad una delle vocazioni statutarie dell’Ente, il turismo, nell’intento di scoprire e valorizzare i borghi più belli d’Italia. AC Firenze sarà inoltre presente all’evento per promuovere la cultura della sicurezza stradale, con uno stand attrezzato per cimentarsi in prove di abilità.”</w:t>
      </w:r>
    </w:p>
    <w:p w:rsidR="00DE3A7F" w:rsidRDefault="00DE3A7F"/>
    <w:sectPr w:rsidR="00DE3A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FB"/>
    <w:rsid w:val="003054FB"/>
    <w:rsid w:val="00DE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CC346-B79C-4B38-9993-B76A1998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3054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054F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news-list-date">
    <w:name w:val="news-list-date"/>
    <w:basedOn w:val="Carpredefinitoparagrafo"/>
    <w:rsid w:val="003054FB"/>
  </w:style>
  <w:style w:type="paragraph" w:styleId="NormaleWeb">
    <w:name w:val="Normal (Web)"/>
    <w:basedOn w:val="Normale"/>
    <w:uiPriority w:val="99"/>
    <w:semiHidden/>
    <w:unhideWhenUsed/>
    <w:rsid w:val="00305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054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6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62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ACI INFORMATICA S.p.A  ROMA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emanuele.forlani</dc:creator>
  <cp:keywords/>
  <dc:description/>
  <cp:lastModifiedBy>emanuele.forlani</cp:lastModifiedBy>
  <cp:revision>1</cp:revision>
  <dcterms:created xsi:type="dcterms:W3CDTF">2023-09-14T14:11:00Z</dcterms:created>
  <dcterms:modified xsi:type="dcterms:W3CDTF">2023-09-14T14:11:00Z</dcterms:modified>
</cp:coreProperties>
</file>